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BF5" w:rsidRPr="00285D6A" w:rsidRDefault="007C1BF5" w:rsidP="00285D6A">
      <w:pPr>
        <w:pStyle w:val="Nagwek3"/>
        <w:spacing w:line="360" w:lineRule="auto"/>
        <w:ind w:left="0" w:firstLine="0"/>
        <w:jc w:val="left"/>
        <w:rPr>
          <w:rFonts w:asciiTheme="minorHAnsi" w:eastAsiaTheme="minorEastAsia" w:hAnsiTheme="minorHAnsi" w:cstheme="minorHAnsi"/>
          <w:sz w:val="24"/>
          <w:szCs w:val="24"/>
        </w:rPr>
      </w:pPr>
      <w:bookmarkStart w:id="0" w:name="_GoBack"/>
    </w:p>
    <w:p w:rsidR="007C1BF5" w:rsidRPr="00285D6A" w:rsidRDefault="004A2C9E" w:rsidP="00285D6A">
      <w:pPr>
        <w:pStyle w:val="Nagwek3"/>
        <w:spacing w:line="360" w:lineRule="auto"/>
        <w:ind w:left="0" w:firstLine="0"/>
        <w:jc w:val="left"/>
        <w:rPr>
          <w:rFonts w:asciiTheme="minorHAnsi" w:eastAsiaTheme="minorEastAsia" w:hAnsiTheme="minorHAnsi" w:cstheme="minorHAnsi"/>
          <w:sz w:val="24"/>
          <w:szCs w:val="24"/>
        </w:rPr>
      </w:pPr>
      <w:r w:rsidRPr="00285D6A">
        <w:rPr>
          <w:rFonts w:asciiTheme="minorHAnsi" w:eastAsiaTheme="minorEastAsia" w:hAnsiTheme="minorHAnsi" w:cstheme="minorHAnsi"/>
          <w:sz w:val="24"/>
          <w:szCs w:val="24"/>
        </w:rPr>
        <w:t xml:space="preserve">            </w:t>
      </w:r>
      <w:r w:rsidR="007C1BF5" w:rsidRPr="00285D6A">
        <w:rPr>
          <w:rFonts w:asciiTheme="minorHAnsi" w:eastAsiaTheme="minorEastAsia" w:hAnsiTheme="minorHAnsi" w:cstheme="minorHAnsi"/>
          <w:sz w:val="24"/>
          <w:szCs w:val="24"/>
        </w:rPr>
        <w:t xml:space="preserve">WYMAGANIA  EDUKACYJNE </w:t>
      </w:r>
      <w:r w:rsidRPr="00285D6A">
        <w:rPr>
          <w:rFonts w:asciiTheme="minorHAnsi" w:eastAsiaTheme="minorEastAsia" w:hAnsiTheme="minorHAnsi" w:cstheme="minorHAnsi"/>
          <w:sz w:val="24"/>
          <w:szCs w:val="24"/>
        </w:rPr>
        <w:t xml:space="preserve">z Religii </w:t>
      </w:r>
      <w:r w:rsidR="007C1BF5" w:rsidRPr="00285D6A">
        <w:rPr>
          <w:rFonts w:asciiTheme="minorHAnsi" w:eastAsiaTheme="minorEastAsia" w:hAnsiTheme="minorHAnsi" w:cstheme="minorHAnsi"/>
          <w:sz w:val="24"/>
          <w:szCs w:val="24"/>
        </w:rPr>
        <w:t xml:space="preserve"> DLA  KLASY  II  SZKOŁY PODSTAWOWEJ </w:t>
      </w:r>
    </w:p>
    <w:p w:rsidR="007C1BF5" w:rsidRPr="00285D6A" w:rsidRDefault="007C1BF5" w:rsidP="00285D6A">
      <w:pPr>
        <w:pStyle w:val="Nagwek3"/>
        <w:spacing w:line="360" w:lineRule="auto"/>
        <w:ind w:left="0" w:firstLine="0"/>
        <w:jc w:val="left"/>
        <w:rPr>
          <w:rFonts w:asciiTheme="minorHAnsi" w:eastAsiaTheme="minorEastAsia" w:hAnsiTheme="minorHAnsi" w:cstheme="minorHAnsi"/>
          <w:sz w:val="24"/>
          <w:szCs w:val="24"/>
        </w:rPr>
      </w:pPr>
      <w:r w:rsidRPr="00285D6A">
        <w:rPr>
          <w:rFonts w:asciiTheme="minorHAnsi" w:eastAsiaTheme="minorEastAsia" w:hAnsiTheme="minorHAnsi" w:cstheme="minorHAnsi"/>
          <w:sz w:val="24"/>
          <w:szCs w:val="24"/>
        </w:rPr>
        <w:t xml:space="preserve"> Obszary aktywności ucznia podlegające ocenie</w:t>
      </w:r>
    </w:p>
    <w:p w:rsidR="007C1BF5" w:rsidRPr="00285D6A" w:rsidRDefault="007C1BF5" w:rsidP="00285D6A">
      <w:pPr>
        <w:pStyle w:val="T1-pierwsz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85D6A">
        <w:rPr>
          <w:rFonts w:asciiTheme="minorHAnsi" w:hAnsiTheme="minorHAnsi" w:cstheme="minorHAnsi"/>
          <w:sz w:val="24"/>
          <w:szCs w:val="24"/>
        </w:rPr>
        <w:t>1.</w:t>
      </w:r>
      <w:r w:rsidRPr="00285D6A">
        <w:rPr>
          <w:rFonts w:asciiTheme="minorHAnsi" w:hAnsiTheme="minorHAnsi" w:cstheme="minorHAnsi"/>
          <w:sz w:val="24"/>
          <w:szCs w:val="24"/>
        </w:rPr>
        <w:tab/>
        <w:t>Formy ustne: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Odpowiedzi ustne.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Opowiadania odtwórcze i twórcze.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Dialog.</w:t>
      </w:r>
    </w:p>
    <w:p w:rsidR="007C1BF5" w:rsidRPr="00285D6A" w:rsidRDefault="007C1BF5" w:rsidP="00285D6A">
      <w:pPr>
        <w:pStyle w:val="T1-pierwsz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85D6A">
        <w:rPr>
          <w:rFonts w:asciiTheme="minorHAnsi" w:hAnsiTheme="minorHAnsi" w:cstheme="minorHAnsi"/>
          <w:sz w:val="24"/>
          <w:szCs w:val="24"/>
        </w:rPr>
        <w:t>2.</w:t>
      </w:r>
      <w:r w:rsidRPr="00285D6A">
        <w:rPr>
          <w:rFonts w:asciiTheme="minorHAnsi" w:hAnsiTheme="minorHAnsi" w:cstheme="minorHAnsi"/>
          <w:sz w:val="24"/>
          <w:szCs w:val="24"/>
        </w:rPr>
        <w:tab/>
        <w:t>Formy pisemne: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Zadania domowe.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Ćwiczenia wykonane na lekcji.</w:t>
      </w:r>
    </w:p>
    <w:p w:rsidR="007C1BF5" w:rsidRPr="00285D6A" w:rsidRDefault="007C1BF5" w:rsidP="00285D6A">
      <w:pPr>
        <w:pStyle w:val="T1-pierwsz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85D6A">
        <w:rPr>
          <w:rFonts w:asciiTheme="minorHAnsi" w:hAnsiTheme="minorHAnsi" w:cstheme="minorHAnsi"/>
          <w:sz w:val="24"/>
          <w:szCs w:val="24"/>
        </w:rPr>
        <w:t>3.</w:t>
      </w:r>
      <w:r w:rsidRPr="00285D6A">
        <w:rPr>
          <w:rFonts w:asciiTheme="minorHAnsi" w:hAnsiTheme="minorHAnsi" w:cstheme="minorHAnsi"/>
          <w:sz w:val="24"/>
          <w:szCs w:val="24"/>
        </w:rPr>
        <w:tab/>
        <w:t>Formy praktyczne: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Działania wynikające z celów lekcji.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Aktywność ucznia na lekcji.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Praca w grupach.</w:t>
      </w:r>
    </w:p>
    <w:p w:rsidR="007C1BF5" w:rsidRPr="00285D6A" w:rsidRDefault="007C1BF5" w:rsidP="00285D6A">
      <w:pPr>
        <w:pStyle w:val="T1-pierwsz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85D6A">
        <w:rPr>
          <w:rFonts w:asciiTheme="minorHAnsi" w:hAnsiTheme="minorHAnsi" w:cstheme="minorHAnsi"/>
          <w:sz w:val="24"/>
          <w:szCs w:val="24"/>
        </w:rPr>
        <w:t>Uczeń ma obowiązek: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Prowadzić ćwiczenia (zeszyt).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Poprawić ocenę niedostateczną.</w:t>
      </w:r>
    </w:p>
    <w:p w:rsidR="007C1BF5" w:rsidRPr="00285D6A" w:rsidRDefault="007C1BF5" w:rsidP="00285D6A">
      <w:pPr>
        <w:pStyle w:val="T1-pierwsz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85D6A">
        <w:rPr>
          <w:rFonts w:asciiTheme="minorHAnsi" w:hAnsiTheme="minorHAnsi" w:cstheme="minorHAnsi"/>
          <w:sz w:val="24"/>
          <w:szCs w:val="24"/>
        </w:rPr>
        <w:t>Dodatkowo uczeń może: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Za udział w konkursach religijnych organizowanych na terenie szkoły i parafii, za przejście do wyższych etapów konkursów diecezjalnych czy ogólnopolskich oraz za otrzymanie wyróżnień lub zajęcie miejsc otrzymać ocenę celującą: bieżącą, śródroczną lub roczną.</w:t>
      </w:r>
    </w:p>
    <w:p w:rsidR="007C1BF5" w:rsidRPr="00285D6A" w:rsidRDefault="007C1BF5" w:rsidP="00285D6A">
      <w:pPr>
        <w:pStyle w:val="Nagwek3"/>
        <w:spacing w:line="360" w:lineRule="auto"/>
        <w:ind w:left="0" w:firstLine="0"/>
        <w:jc w:val="left"/>
        <w:rPr>
          <w:rFonts w:asciiTheme="minorHAnsi" w:eastAsiaTheme="minorEastAsia" w:hAnsiTheme="minorHAnsi" w:cstheme="minorHAnsi"/>
          <w:sz w:val="24"/>
          <w:szCs w:val="24"/>
        </w:rPr>
      </w:pPr>
      <w:r w:rsidRPr="00285D6A">
        <w:rPr>
          <w:rFonts w:asciiTheme="minorHAnsi" w:eastAsiaTheme="minorEastAsia" w:hAnsiTheme="minorHAnsi" w:cstheme="minorHAnsi"/>
          <w:sz w:val="24"/>
          <w:szCs w:val="24"/>
        </w:rPr>
        <w:t>Wymagania programowe i kryteria oceniania osiągnięć uczniów</w:t>
      </w:r>
    </w:p>
    <w:p w:rsidR="007C1BF5" w:rsidRPr="00285D6A" w:rsidRDefault="007C1BF5" w:rsidP="00285D6A">
      <w:pPr>
        <w:pStyle w:val="Nagwek3"/>
        <w:spacing w:line="360" w:lineRule="auto"/>
        <w:jc w:val="left"/>
        <w:rPr>
          <w:rFonts w:asciiTheme="minorHAnsi" w:eastAsiaTheme="minorEastAsia" w:hAnsiTheme="minorHAnsi" w:cstheme="minorHAnsi"/>
          <w:sz w:val="24"/>
          <w:szCs w:val="24"/>
        </w:rPr>
      </w:pPr>
      <w:r w:rsidRPr="00285D6A">
        <w:rPr>
          <w:rFonts w:asciiTheme="minorHAnsi" w:eastAsiaTheme="minorEastAsia" w:hAnsiTheme="minorHAnsi" w:cstheme="minorHAnsi"/>
          <w:sz w:val="24"/>
          <w:szCs w:val="24"/>
        </w:rPr>
        <w:t>I.</w:t>
      </w:r>
      <w:r w:rsidRPr="00285D6A">
        <w:rPr>
          <w:rFonts w:asciiTheme="minorHAnsi" w:eastAsiaTheme="minorEastAsia" w:hAnsiTheme="minorHAnsi" w:cstheme="minorHAnsi"/>
          <w:sz w:val="24"/>
          <w:szCs w:val="24"/>
        </w:rPr>
        <w:tab/>
        <w:t>PODSTAWOWE:</w:t>
      </w:r>
    </w:p>
    <w:p w:rsidR="007C1BF5" w:rsidRPr="00285D6A" w:rsidRDefault="007C1BF5" w:rsidP="00285D6A">
      <w:pPr>
        <w:pStyle w:val="T1-pierwsz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85D6A">
        <w:rPr>
          <w:rFonts w:asciiTheme="minorHAnsi" w:hAnsiTheme="minorHAnsi" w:cstheme="minorHAnsi"/>
          <w:sz w:val="24"/>
          <w:szCs w:val="24"/>
        </w:rPr>
        <w:t>Na ocenę celującą uczeń: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Spełnia wymagania na ocenę bardzo dobrą.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Posiada wiedzę i umiejętności, które są efektem samodzielnej pracy oraz wynikają z indywidualnych zainteresowań; uczeń potrafi je zaprezentować.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Jest bardzo aktywny na lekcji.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Wykonuje zadane prace i ćwiczenia; przynosi niezbędne pomoce.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lastRenderedPageBreak/>
        <w:t>–</w:t>
      </w:r>
      <w:r w:rsidRPr="00285D6A">
        <w:rPr>
          <w:rFonts w:asciiTheme="minorHAnsi" w:hAnsiTheme="minorHAnsi" w:cstheme="minorHAnsi"/>
          <w:sz w:val="24"/>
        </w:rPr>
        <w:tab/>
        <w:t>Prowadzi na bieżąco ćwiczenia (zeszyt).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Osiąga sukcesy w konkursach religijnych szkolnych i pozaszkolnych.</w:t>
      </w:r>
    </w:p>
    <w:p w:rsidR="007C1BF5" w:rsidRPr="00285D6A" w:rsidRDefault="007C1BF5" w:rsidP="00285D6A">
      <w:pPr>
        <w:pStyle w:val="T1-pierwsz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85D6A">
        <w:rPr>
          <w:rFonts w:asciiTheme="minorHAnsi" w:hAnsiTheme="minorHAnsi" w:cstheme="minorHAnsi"/>
          <w:sz w:val="24"/>
          <w:szCs w:val="24"/>
        </w:rPr>
        <w:t>Na ocenę bardzo dobrą uczeń: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Posiada pełny zakres wiadomości i umiejętności wynikających z programu nauczania.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Sprawnie posługuje się nabytymi umiejętnościami; jest zawsze przygotowany i bardzo aktywny na lekcji.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Posiada i starannie prowadzi ćwiczenia (zeszyt).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Przynosi niezbędne pomoce.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Bierze aktywny udział w organizowanych konkursach religijnych na terenie szkoły, parafii, miejscowości.</w:t>
      </w:r>
    </w:p>
    <w:p w:rsidR="007C1BF5" w:rsidRPr="00285D6A" w:rsidRDefault="007C1BF5" w:rsidP="00285D6A">
      <w:pPr>
        <w:pStyle w:val="T1-pierwsz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85D6A">
        <w:rPr>
          <w:rFonts w:asciiTheme="minorHAnsi" w:hAnsiTheme="minorHAnsi" w:cstheme="minorHAnsi"/>
          <w:sz w:val="24"/>
          <w:szCs w:val="24"/>
        </w:rPr>
        <w:t>Na ocenę dobrą uczeń: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Opanował większość wiadomości i umiejętności wynikających z programu nauczania oraz potrafi je poprawnie zaprezentować.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Prowadzi na bieżąco ćwiczenia (zeszyt); jest zawsze przygotowany do katechezy.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Wykonuje systematycznie zadane prace i ćwiczenia.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Posiada wiedzę i umiejętności pozwalające na samodzielną pracę; jest aktywny na lekcji.</w:t>
      </w:r>
    </w:p>
    <w:p w:rsidR="007C1BF5" w:rsidRPr="00285D6A" w:rsidRDefault="007C1BF5" w:rsidP="00285D6A">
      <w:pPr>
        <w:pStyle w:val="T1-pierwsz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85D6A">
        <w:rPr>
          <w:rFonts w:asciiTheme="minorHAnsi" w:hAnsiTheme="minorHAnsi" w:cstheme="minorHAnsi"/>
          <w:sz w:val="24"/>
          <w:szCs w:val="24"/>
        </w:rPr>
        <w:t>Na ocenę dostateczną uczeń: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Posiada wiedzę i umiejętności niezbędne na danym etapie nauki, pozwalające na rozumienie podstawowych zagadnień.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Potrafi wyrywkowo stosować wiedzę; proste zagadnienia przedstawia przy pomocy nauczyciela; ma braki w wiadomościach.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Uzupełnia na bieżąco ćwiczenia (zeszyt).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Wykonuje zadane prace i przynosi niezbędne pomoce(np. podręcznik).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Nie wykazuje większego zainteresowania przedmiotem.</w:t>
      </w:r>
    </w:p>
    <w:p w:rsidR="007C1BF5" w:rsidRPr="00285D6A" w:rsidRDefault="007C1BF5" w:rsidP="00285D6A">
      <w:pPr>
        <w:pStyle w:val="T1-pierwsz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85D6A">
        <w:rPr>
          <w:rFonts w:asciiTheme="minorHAnsi" w:hAnsiTheme="minorHAnsi" w:cstheme="minorHAnsi"/>
          <w:sz w:val="24"/>
          <w:szCs w:val="24"/>
        </w:rPr>
        <w:t>Na ocenę dopuszczającą uczeń: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Posiada minimalną wiedzę i umiejętności przewidziane w programie nauczania.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Posiada braki w wiedzy i umiejętnościach religijnych, które nie uniemożliwiają mu czynienia postępów w ciągu dalszej nauki.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Ma ćwiczenia (zeszyt), które rzadko są uzupełniane.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lastRenderedPageBreak/>
        <w:t>–</w:t>
      </w:r>
      <w:r w:rsidRPr="00285D6A">
        <w:rPr>
          <w:rFonts w:asciiTheme="minorHAnsi" w:hAnsiTheme="minorHAnsi" w:cstheme="minorHAnsi"/>
          <w:sz w:val="24"/>
        </w:rPr>
        <w:tab/>
        <w:t>Sporadycznie włącza się w pracę grupy; proste polecenia wymagające zastosowania podstawowych umiejętności wykonuje przy pomocy nauczyciela.</w:t>
      </w:r>
    </w:p>
    <w:p w:rsidR="007C1BF5" w:rsidRPr="00285D6A" w:rsidRDefault="007C1BF5" w:rsidP="00285D6A">
      <w:pPr>
        <w:pStyle w:val="T1-pierwsz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85D6A">
        <w:rPr>
          <w:rFonts w:asciiTheme="minorHAnsi" w:hAnsiTheme="minorHAnsi" w:cstheme="minorHAnsi"/>
          <w:sz w:val="24"/>
          <w:szCs w:val="24"/>
        </w:rPr>
        <w:t>Na ocenę niedostateczną uczeń: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Nie spełnia kryteriów wymagań na ocenę dopuszczającą niezbędnych do opanowania podstawowych umiejętności.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Nie prowadzi zeszytu, ćwiczeń, ani nie wykonuje zadawanych prac.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Odmawia wszelkiej współpracy.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:rsidR="007C1BF5" w:rsidRPr="00285D6A" w:rsidRDefault="007C1BF5" w:rsidP="00285D6A">
      <w:pPr>
        <w:pStyle w:val="Nagwek3"/>
        <w:spacing w:line="360" w:lineRule="auto"/>
        <w:jc w:val="left"/>
        <w:rPr>
          <w:rFonts w:asciiTheme="minorHAnsi" w:eastAsiaTheme="minorEastAsia" w:hAnsiTheme="minorHAnsi" w:cstheme="minorHAnsi"/>
          <w:sz w:val="24"/>
          <w:szCs w:val="24"/>
        </w:rPr>
      </w:pPr>
      <w:r w:rsidRPr="00285D6A">
        <w:rPr>
          <w:rFonts w:asciiTheme="minorHAnsi" w:eastAsiaTheme="minorEastAsia" w:hAnsiTheme="minorHAnsi" w:cstheme="minorHAnsi"/>
          <w:sz w:val="24"/>
          <w:szCs w:val="24"/>
        </w:rPr>
        <w:t>II.</w:t>
      </w:r>
      <w:r w:rsidRPr="00285D6A">
        <w:rPr>
          <w:rFonts w:asciiTheme="minorHAnsi" w:eastAsiaTheme="minorEastAsia" w:hAnsiTheme="minorHAnsi" w:cstheme="minorHAnsi"/>
          <w:sz w:val="24"/>
          <w:szCs w:val="24"/>
        </w:rPr>
        <w:tab/>
        <w:t>SZCZEGÓŁOWE:</w:t>
      </w:r>
    </w:p>
    <w:p w:rsidR="007C1BF5" w:rsidRPr="00285D6A" w:rsidRDefault="007C1BF5" w:rsidP="00285D6A">
      <w:pPr>
        <w:pStyle w:val="T1-pierwsz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85D6A">
        <w:rPr>
          <w:rFonts w:asciiTheme="minorHAnsi" w:hAnsiTheme="minorHAnsi" w:cstheme="minorHAnsi"/>
          <w:sz w:val="24"/>
          <w:szCs w:val="24"/>
        </w:rPr>
        <w:t>Na ocenę celującą uczeń: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Opanował materiał przewidziany programem w stopniu bardzo dobrym.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Samodzielnie i twórczo rozwija własne zainteresowania przedmiotem.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Bierze udział i osiąga sukcesy w konkursach religijnych.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Biegle posługuje się zdobytą wiedzą; posiada wiedzę często wykraczającą poza program nauczania klasy drugiej.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Opowiada o patronce roku: kim była bł. Aniela Salawa i w czym warto ją naśladować.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Opowiada o dzieciństwie Karola Wojtyły i o jego zawierzeniu się Maryi.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Jest wzorem i przykładem dla innych uczniów.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Posiada uzupełnione ćwiczenia (zeszyt).</w:t>
      </w:r>
    </w:p>
    <w:p w:rsidR="007C1BF5" w:rsidRPr="00285D6A" w:rsidRDefault="007C1BF5" w:rsidP="00285D6A">
      <w:pPr>
        <w:pStyle w:val="T1-pierwsz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85D6A">
        <w:rPr>
          <w:rFonts w:asciiTheme="minorHAnsi" w:hAnsiTheme="minorHAnsi" w:cstheme="minorHAnsi"/>
          <w:sz w:val="24"/>
          <w:szCs w:val="24"/>
        </w:rPr>
        <w:t>Na ocenę bardzo dobrą uczeń: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 xml:space="preserve">Wykazuje się znajomością modlitw: </w:t>
      </w:r>
      <w:r w:rsidRPr="00285D6A">
        <w:rPr>
          <w:rStyle w:val="kursywa"/>
          <w:rFonts w:asciiTheme="minorHAnsi" w:hAnsiTheme="minorHAnsi" w:cstheme="minorHAnsi"/>
          <w:sz w:val="24"/>
        </w:rPr>
        <w:t>Ojcze nasz</w:t>
      </w:r>
      <w:r w:rsidRPr="00285D6A">
        <w:rPr>
          <w:rFonts w:asciiTheme="minorHAnsi" w:hAnsiTheme="minorHAnsi" w:cstheme="minorHAnsi"/>
          <w:sz w:val="24"/>
        </w:rPr>
        <w:t>,</w:t>
      </w:r>
      <w:r w:rsidRPr="00285D6A">
        <w:rPr>
          <w:rStyle w:val="kursywa"/>
          <w:rFonts w:asciiTheme="minorHAnsi" w:hAnsiTheme="minorHAnsi" w:cstheme="minorHAnsi"/>
          <w:sz w:val="24"/>
        </w:rPr>
        <w:t xml:space="preserve"> Zdrowaś Maryjo</w:t>
      </w:r>
      <w:r w:rsidRPr="00285D6A">
        <w:rPr>
          <w:rFonts w:asciiTheme="minorHAnsi" w:hAnsiTheme="minorHAnsi" w:cstheme="minorHAnsi"/>
          <w:sz w:val="24"/>
        </w:rPr>
        <w:t xml:space="preserve">, </w:t>
      </w:r>
      <w:r w:rsidRPr="00285D6A">
        <w:rPr>
          <w:rStyle w:val="kursywa"/>
          <w:rFonts w:asciiTheme="minorHAnsi" w:hAnsiTheme="minorHAnsi" w:cstheme="minorHAnsi"/>
          <w:sz w:val="24"/>
        </w:rPr>
        <w:t>II przykazań miłości</w:t>
      </w:r>
      <w:r w:rsidRPr="00285D6A">
        <w:rPr>
          <w:rFonts w:asciiTheme="minorHAnsi" w:hAnsiTheme="minorHAnsi" w:cstheme="minorHAnsi"/>
          <w:sz w:val="24"/>
        </w:rPr>
        <w:t>,</w:t>
      </w:r>
      <w:r w:rsidRPr="00285D6A">
        <w:rPr>
          <w:rStyle w:val="kursywa"/>
          <w:rFonts w:asciiTheme="minorHAnsi" w:hAnsiTheme="minorHAnsi" w:cstheme="minorHAnsi"/>
          <w:sz w:val="24"/>
        </w:rPr>
        <w:t xml:space="preserve"> Aniele Boży</w:t>
      </w:r>
      <w:r w:rsidRPr="00285D6A">
        <w:rPr>
          <w:rFonts w:asciiTheme="minorHAnsi" w:hAnsiTheme="minorHAnsi" w:cstheme="minorHAnsi"/>
          <w:sz w:val="24"/>
        </w:rPr>
        <w:t>,</w:t>
      </w:r>
      <w:r w:rsidRPr="00285D6A">
        <w:rPr>
          <w:rStyle w:val="kursywa"/>
          <w:rFonts w:asciiTheme="minorHAnsi" w:hAnsiTheme="minorHAnsi" w:cstheme="minorHAnsi"/>
          <w:sz w:val="24"/>
        </w:rPr>
        <w:t xml:space="preserve"> Wieczny odpoczynek</w:t>
      </w:r>
      <w:r w:rsidRPr="00285D6A">
        <w:rPr>
          <w:rFonts w:asciiTheme="minorHAnsi" w:hAnsiTheme="minorHAnsi" w:cstheme="minorHAnsi"/>
          <w:sz w:val="24"/>
        </w:rPr>
        <w:t>,</w:t>
      </w:r>
      <w:r w:rsidRPr="00285D6A">
        <w:rPr>
          <w:rStyle w:val="kursywa"/>
          <w:rFonts w:asciiTheme="minorHAnsi" w:hAnsiTheme="minorHAnsi" w:cstheme="minorHAnsi"/>
          <w:sz w:val="24"/>
        </w:rPr>
        <w:t xml:space="preserve"> Aktów: wiary, nadziei</w:t>
      </w:r>
      <w:r w:rsidRPr="00285D6A">
        <w:rPr>
          <w:rFonts w:asciiTheme="minorHAnsi" w:hAnsiTheme="minorHAnsi" w:cstheme="minorHAnsi"/>
          <w:sz w:val="24"/>
        </w:rPr>
        <w:t xml:space="preserve">, </w:t>
      </w:r>
      <w:r w:rsidRPr="00285D6A">
        <w:rPr>
          <w:rStyle w:val="kursywa"/>
          <w:rFonts w:asciiTheme="minorHAnsi" w:hAnsiTheme="minorHAnsi" w:cstheme="minorHAnsi"/>
          <w:sz w:val="24"/>
        </w:rPr>
        <w:t>miłości i żalu</w:t>
      </w:r>
      <w:r w:rsidRPr="00285D6A">
        <w:rPr>
          <w:rFonts w:asciiTheme="minorHAnsi" w:hAnsiTheme="minorHAnsi" w:cstheme="minorHAnsi"/>
          <w:sz w:val="24"/>
        </w:rPr>
        <w:t>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Formułuje modlitwę, w której dziękuje Bogu za Jego miłość do ludzi.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Wymienia przykazania Boże.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Wymienia sakramenty święte.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Wskazuje, kim była patronka roku i w czym warto naśladować bł. Anielę Salawę.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Opowiada o wybranych postaciach biblijnych, które słuchały Boga i odpowiedziały na Jego wezwanie.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Wskazuje, że Biblia jest Księgą świętą oraz umie wyrazić wobec niej szacunek.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Opowiada o wydarzeniach z życia Jezusa i Jego nauczaniu.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lastRenderedPageBreak/>
        <w:t>–</w:t>
      </w:r>
      <w:r w:rsidRPr="00285D6A">
        <w:rPr>
          <w:rFonts w:asciiTheme="minorHAnsi" w:hAnsiTheme="minorHAnsi" w:cstheme="minorHAnsi"/>
          <w:sz w:val="24"/>
        </w:rPr>
        <w:tab/>
        <w:t>Wskazuje, że Jezus uczy nas rozmawiać z Ojcem i podaje cechy modlitwy.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Wskazuje, że przez słowa, uczynki, modlitwę i wyznanie wiary odpowiada na słowo Boże.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Wyjaśnia sens chrześcijańskiego przeżywania okresu Adwentu i Bożego Narodzenia.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Rozumie i posługuje się zwrotami wyrażającymi wdzięczność wobec Boga i ludzi.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Wskazuje wybrane perykopy biblijne ukazujące dzieciństwo i publiczną działalność Jezusa.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Wskazuje, że Eucharystia jest dziękczynieniem.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Wyjaśnia podstawowe gesty, znaki i symbole liturgiczne związane z okresem Wielkiego Postu.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Wyjaśnia, na czym polega grzech pierwszych ludzi.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Wyjaśnia znaczenie przebaczenia w życiu ludzi i przebaczenia udzielanego ludziom przez Jezusa.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Wyjaśnia, czym jest sakrament pokuty i pojednania; zna historię nawrócenia Zacheusza.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Wyjaśnia, czym jest sumienie i grzech.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Wymienia i omawia krótko grzechy główne.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Wyjaśnia, dlaczego Eucharystia jest darem Boga.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Ukazuje rolę wiary w obecność i działanie Jezusa w Eucharystii.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Wskazuje, że Eucharystia jest uobecnieniem męki, śmierci i zmartwychwstania Jezusa.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Wyjaśnia związek między zmartwychwstaniem Jezusa a niedzielną Eucharystią.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Wyjaśnia podstawowe gesty, znaki i symbole liturgiczne związane z Eucharystią.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Wyjaśnia, że Jezus jako Syn Boży przyszedł do ludzi, aby ich zbawić.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Wyjaśnia, dlaczego trzeba trwać w przyjaźni z Jezusem i dzielić się z innymi.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Wyjaśnia religijne znaczenie uroczystości Wszystkich Świętych i Bożego Ciała.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Wskazuje, co należy czynić, aby być prawdziwym przyjacielem Jezusa.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Z szacunkiem odnosi się do kapłanów, rodziców, nauczycieli i wychowawców.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Posiada uzupełnione ćwiczenia (zeszyt).</w:t>
      </w:r>
    </w:p>
    <w:p w:rsidR="007C1BF5" w:rsidRPr="00285D6A" w:rsidRDefault="007C1BF5" w:rsidP="00285D6A">
      <w:pPr>
        <w:pStyle w:val="T1-pierwsz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85D6A">
        <w:rPr>
          <w:rFonts w:asciiTheme="minorHAnsi" w:hAnsiTheme="minorHAnsi" w:cstheme="minorHAnsi"/>
          <w:sz w:val="24"/>
          <w:szCs w:val="24"/>
        </w:rPr>
        <w:t>Na ocenę dobrą uczeń: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Zna większość modlitw przewidzianych w programie nauczania.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Formułuje modlitwę, w której dziękuje Bogu za Jego miłość do ludzi.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lastRenderedPageBreak/>
        <w:t>–</w:t>
      </w:r>
      <w:r w:rsidRPr="00285D6A">
        <w:rPr>
          <w:rFonts w:asciiTheme="minorHAnsi" w:hAnsiTheme="minorHAnsi" w:cstheme="minorHAnsi"/>
          <w:sz w:val="24"/>
        </w:rPr>
        <w:tab/>
        <w:t>Potrafi wymienić sakramenty święte.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Wskazuje, kim była patronka roku i dlaczego warto naśladować bł. Anielę Salawę.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Opowiada o wybranych postaciach biblijnych, które słuchały Boga i odpowiedziały na Jego wezwanie.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Wskazuje, że Biblia jest Księgą świętą oraz umie wyrazić wobec niej szacunek.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Wskazuje, że Jezus uczy nas rozmawiać z Ojcem i podaje cechy modlitwy.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Wskazuje, że przez słowa, uczynki, modlitwę i wyznanie wiary odpowiada na słowo Boże.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Wyjaśnia sens chrześcijańskiego przeżywania okresu Adwentu i Bożego Narodzenia.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Rozumie i posługuje się zwrotami wyrażającymi wdzięczność wobec Boga i ludzi.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Wskazuje wybrane perykopy biblijne ukazujące dzieciństwo i publiczną działalność Jezusa.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Wskazuje, że Eucharystia jest dziękczynieniem.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Wyjaśnia podstawowe gesty, znaki i symbole liturgiczne związane z okresem Wielkiego Postu.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Wyjaśnia znaczenie przebaczenia w życiu ludzi i przebaczenia udzielanego ludziom przez Jezusa.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Wyjaśnia, co to jest sakrament pokuty i pojednania; zna historię nawrócenia Zacheusza.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Wyjaśnia, czym jest sumienie i grzech.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Wymienia grzechy główne.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Wskazuje, że Eucharystia jest darem Boga.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Ukazuje rolę wiary w obecność i działanie Jezusa w Eucharystii.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Wskazuje, że Eucharystia jest uobecnieniem męki, śmierci i zmartwychwstania Jezusa.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Wyjaśnia związek między zmartwychwstaniem Jezusa a niedzielną Eucharystią.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Wyjaśnia podstawowe gesty, znaki i symbole liturgiczne związane z Eucharystią.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Wyjaśnia, dlaczego trzeba trwać w przyjaźni z Jezusem i dzielić się z innymi.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Wyjaśnia religijne znaczenie uroczystości Wszystkich Świętych i Bożego Ciała.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Wskazuje, co należy czynić, aby być prawdziwym przyjacielem Jezusa.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Z szacunkiem odnosi się do kapłanów, rodziców, nauczycieli i wychowawców.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Posiada uzupełnione ćwiczenia (zeszyt).</w:t>
      </w:r>
    </w:p>
    <w:p w:rsidR="007C1BF5" w:rsidRPr="00285D6A" w:rsidRDefault="007C1BF5" w:rsidP="00285D6A">
      <w:pPr>
        <w:pStyle w:val="T1-pierwsz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85D6A">
        <w:rPr>
          <w:rFonts w:asciiTheme="minorHAnsi" w:hAnsiTheme="minorHAnsi" w:cstheme="minorHAnsi"/>
          <w:sz w:val="24"/>
          <w:szCs w:val="24"/>
        </w:rPr>
        <w:lastRenderedPageBreak/>
        <w:t>Na ocenę dostateczną uczeń: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Zna niektóre modlitwy przewidziane w programie nauczania.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Potrafi sformułować modlitwę, w której dziękuje Bogu za Jego miłość do ludzi.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Potrafi wymienić sakramenty święte.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Opowiada o patronce roku: bł. Anieli Salawie.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Opowiada ogólnie o wybranych postaciach biblijnych, które słuchały Boga i odpowiedziały na Jego wezwanie.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Wskazuje, że Biblia jest Księgą świętą oraz umie wyrazić wobec niej szacunek.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Opowiada o modlitwie Jezusa.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Potrafi wyjaśnić sens chrześcijańskiego przeżywania okresu Adwentu i Bożego Narodzenia.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Zna wybrane perykopy biblijne ukazujące dzieciństwo i publiczną działalność Jezusa.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Wskazuje, że Eucharystia jest dziękczynieniem.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Wyjaśnia podstawowe gesty, znaki i symbole liturgiczne związane z okresem Wielkiego Postu.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Wyjaśnia znaczenie przebaczenia w życiu ludzi i przebaczenia udzielanego ludziom przez Jezusa.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Opowiada o sakramencie pokuty i pojednania.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Wyjaśnia, czym jest sumienie i grzech.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Wymienia niektóre grzechy główne.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Wskazuje, że Eucharystia jest uobecnieniem męki, śmierci i zmartwychwstania Jezusa.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Wyjaśnia związek między zmartwychwstaniem Jezusa a niedzielną Eucharystią.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Wyjaśnia, dlaczego trzeba trwać w przyjaźni z Jezusem i dzielić się z innymi.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Wyjaśnia religijne znaczenie uroczystości Wszystkich Świętych i Bożego Ciała.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Wskazuje, co należy czynić, aby być prawdziwym przyjacielem Jezusa.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Z szacunkiem odnosi się do kapłanów, rodziców, nauczycieli i wychowawców.</w:t>
      </w:r>
    </w:p>
    <w:p w:rsidR="007C1BF5" w:rsidRPr="00285D6A" w:rsidRDefault="007C1BF5" w:rsidP="00285D6A">
      <w:pPr>
        <w:pStyle w:val="T1-pierwsz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85D6A">
        <w:rPr>
          <w:rFonts w:asciiTheme="minorHAnsi" w:hAnsiTheme="minorHAnsi" w:cstheme="minorHAnsi"/>
          <w:sz w:val="24"/>
          <w:szCs w:val="24"/>
        </w:rPr>
        <w:t>Na ocenę dopuszczającą uczeń: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Zna wybrane modlitwy przewidziane w programie nauczania i wypowiada je z pomocą nauczyciela.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Wskazuje, że na modlitwie dziękujemy Bogu za Jego miłość do ludzi.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Z pomocą nauczyciela potrafi wymienić sakramenty święte.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lastRenderedPageBreak/>
        <w:t>–</w:t>
      </w:r>
      <w:r w:rsidRPr="00285D6A">
        <w:rPr>
          <w:rFonts w:asciiTheme="minorHAnsi" w:hAnsiTheme="minorHAnsi" w:cstheme="minorHAnsi"/>
          <w:sz w:val="24"/>
        </w:rPr>
        <w:tab/>
        <w:t>Wskazuje na bł. Anielę Salawę jako patronkę roku.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Opowiada ogólnie o wybranych postaciach biblijnych, które słuchały Boga i odpowiedziały na Jego wezwanie.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Wskazuje, że Biblia jest Księgą świętą.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Wskazuje, że Jezus uczy nas rozmawiać z Bogiem Ojcem</w:t>
      </w:r>
      <w:r w:rsidRPr="00285D6A">
        <w:rPr>
          <w:rStyle w:val="kursywa"/>
          <w:rFonts w:asciiTheme="minorHAnsi" w:hAnsiTheme="minorHAnsi" w:cstheme="minorHAnsi"/>
          <w:sz w:val="24"/>
        </w:rPr>
        <w:t>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Opowiada o przeżywaniu okresu Adwentu i Bożego Narodzenia.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Opowiada wybrane wydarzenia ukazujące dzieciństwo i publiczną działalność Jezusa.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Wskazuje, że Eucharystia jest dziękczynieniem.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Wyjaśnia podstawowe gesty, znaki i symbole liturgiczne związane z okresem Wielkiego Postu.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Wskazuje, co to jest sakrament pokuty i pojednania.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Wyjaśnia, czym jest sumienie i grzech.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Wskazuje, że są grzechy główne.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Opowiada o Eucharystii.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Wyjaśnia związek między zmartwychwstaniem Jezusa a niedzielną Eucharystią.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Wyjaśnia, dlaczego trzeba trwać w przyjaźni z Jezusem i dzielić się z innymi.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Wskazuje, co należy czynić, aby być prawdziwym przyjacielem Jezusa.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Z szacunkiem odnosi się do kapłanów, rodziców, nauczycieli i wychowawców.</w:t>
      </w:r>
    </w:p>
    <w:p w:rsidR="007C1BF5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Posiada ćwiczenia (zeszyt), w których są liczne braki.</w:t>
      </w:r>
    </w:p>
    <w:p w:rsidR="007C1BF5" w:rsidRPr="00285D6A" w:rsidRDefault="007C1BF5" w:rsidP="00285D6A">
      <w:pPr>
        <w:pStyle w:val="T1-pierwsz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85D6A">
        <w:rPr>
          <w:rFonts w:asciiTheme="minorHAnsi" w:hAnsiTheme="minorHAnsi" w:cstheme="minorHAnsi"/>
          <w:sz w:val="24"/>
          <w:szCs w:val="24"/>
        </w:rPr>
        <w:t>Na ocenę niedostateczną uczeń:</w:t>
      </w:r>
    </w:p>
    <w:p w:rsidR="004A2C9E" w:rsidRPr="00285D6A" w:rsidRDefault="007C1BF5" w:rsidP="00285D6A">
      <w:pPr>
        <w:pStyle w:val="punktppauza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85D6A">
        <w:rPr>
          <w:rFonts w:asciiTheme="minorHAnsi" w:hAnsiTheme="minorHAnsi" w:cstheme="minorHAnsi"/>
          <w:sz w:val="24"/>
        </w:rPr>
        <w:t>–</w:t>
      </w:r>
      <w:r w:rsidRPr="00285D6A">
        <w:rPr>
          <w:rFonts w:asciiTheme="minorHAnsi" w:hAnsiTheme="minorHAnsi" w:cstheme="minorHAnsi"/>
          <w:sz w:val="24"/>
        </w:rPr>
        <w:tab/>
        <w:t>Nie spełnia</w:t>
      </w:r>
      <w:r w:rsidR="00010F47" w:rsidRPr="00285D6A">
        <w:rPr>
          <w:rFonts w:asciiTheme="minorHAnsi" w:hAnsiTheme="minorHAnsi" w:cstheme="minorHAnsi"/>
          <w:sz w:val="24"/>
        </w:rPr>
        <w:t xml:space="preserve"> wymagań na ocenę dopuszczającą.</w:t>
      </w:r>
      <w:bookmarkEnd w:id="0"/>
    </w:p>
    <w:sectPr w:rsidR="004A2C9E" w:rsidRPr="00285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27E"/>
    <w:rsid w:val="00010F47"/>
    <w:rsid w:val="00114227"/>
    <w:rsid w:val="001B642E"/>
    <w:rsid w:val="00285D6A"/>
    <w:rsid w:val="004A2C9E"/>
    <w:rsid w:val="004C65CA"/>
    <w:rsid w:val="006E4BB6"/>
    <w:rsid w:val="007C1BF5"/>
    <w:rsid w:val="008F2046"/>
    <w:rsid w:val="0098327E"/>
    <w:rsid w:val="00A27D30"/>
    <w:rsid w:val="00A5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B4CED-B151-4FF3-83A8-FEC444FF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7C1BF5"/>
    <w:pPr>
      <w:keepNext/>
      <w:tabs>
        <w:tab w:val="left" w:pos="765"/>
      </w:tabs>
      <w:suppressAutoHyphens/>
      <w:autoSpaceDE w:val="0"/>
      <w:autoSpaceDN w:val="0"/>
      <w:adjustRightInd w:val="0"/>
      <w:spacing w:before="113" w:after="0" w:line="240" w:lineRule="auto"/>
      <w:ind w:left="567" w:hanging="283"/>
      <w:jc w:val="both"/>
      <w:outlineLvl w:val="2"/>
    </w:pPr>
    <w:rPr>
      <w:rFonts w:ascii="Cambria" w:eastAsia="Times New Roman" w:hAnsi="Cambria" w:cs="Cambria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7C1BF5"/>
    <w:rPr>
      <w:rFonts w:ascii="Cambria" w:eastAsia="Times New Roman" w:hAnsi="Cambria" w:cs="Cambria"/>
      <w:b/>
      <w:bCs/>
      <w:lang w:eastAsia="pl-PL"/>
    </w:rPr>
  </w:style>
  <w:style w:type="paragraph" w:customStyle="1" w:styleId="punktppauza2">
    <w:name w:val="_punkt_półpauza_2"/>
    <w:basedOn w:val="Normalny"/>
    <w:uiPriority w:val="99"/>
    <w:rsid w:val="007C1BF5"/>
    <w:pPr>
      <w:autoSpaceDE w:val="0"/>
      <w:autoSpaceDN w:val="0"/>
      <w:adjustRightInd w:val="0"/>
      <w:spacing w:after="0" w:line="240" w:lineRule="auto"/>
      <w:ind w:left="851" w:hanging="284"/>
      <w:jc w:val="both"/>
    </w:pPr>
    <w:rPr>
      <w:rFonts w:ascii="Times New Roman" w:eastAsiaTheme="minorEastAsia" w:hAnsi="Times New Roman" w:cs="Times New Roman"/>
      <w:szCs w:val="24"/>
      <w:lang w:eastAsia="pl-PL"/>
    </w:rPr>
  </w:style>
  <w:style w:type="paragraph" w:customStyle="1" w:styleId="T1-pierwszy">
    <w:name w:val="_T1-pierwszy"/>
    <w:basedOn w:val="Normalny"/>
    <w:uiPriority w:val="99"/>
    <w:rsid w:val="007C1BF5"/>
    <w:pPr>
      <w:keepNext/>
      <w:tabs>
        <w:tab w:val="left" w:pos="850"/>
      </w:tabs>
      <w:autoSpaceDE w:val="0"/>
      <w:autoSpaceDN w:val="0"/>
      <w:adjustRightInd w:val="0"/>
      <w:spacing w:after="0" w:line="240" w:lineRule="auto"/>
      <w:ind w:left="567"/>
    </w:pPr>
    <w:rPr>
      <w:rFonts w:ascii="Calibri" w:eastAsiaTheme="minorEastAsia" w:hAnsi="Calibri" w:cs="Calibri"/>
      <w:b/>
      <w:bCs/>
      <w:sz w:val="23"/>
      <w:szCs w:val="23"/>
      <w:lang w:eastAsia="pl-PL"/>
    </w:rPr>
  </w:style>
  <w:style w:type="character" w:customStyle="1" w:styleId="kursywa">
    <w:name w:val="_kursywa"/>
    <w:uiPriority w:val="99"/>
    <w:qFormat/>
    <w:rsid w:val="007C1BF5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4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1549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Karolina Cieśla</cp:lastModifiedBy>
  <cp:revision>5</cp:revision>
  <dcterms:created xsi:type="dcterms:W3CDTF">2022-01-07T08:39:00Z</dcterms:created>
  <dcterms:modified xsi:type="dcterms:W3CDTF">2022-10-14T08:47:00Z</dcterms:modified>
</cp:coreProperties>
</file>