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DA" w:rsidRPr="0088519B" w:rsidRDefault="000733FB" w:rsidP="0088519B">
      <w:pPr>
        <w:spacing w:after="0" w:line="360" w:lineRule="auto"/>
        <w:ind w:left="49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88519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4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4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4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4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4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4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92" w:line="360" w:lineRule="auto"/>
        <w:ind w:left="4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571" w:line="360" w:lineRule="auto"/>
        <w:ind w:left="79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1546" w:right="1017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Arial" w:hAnsiTheme="minorHAnsi" w:cstheme="minorHAnsi"/>
          <w:b/>
          <w:color w:val="F7941D"/>
          <w:sz w:val="24"/>
          <w:szCs w:val="24"/>
        </w:rPr>
        <w:t xml:space="preserve">Matematyka  </w:t>
      </w:r>
      <w:r w:rsidRPr="0088519B">
        <w:rPr>
          <w:rFonts w:asciiTheme="minorHAnsi" w:eastAsia="Arial" w:hAnsiTheme="minorHAnsi" w:cstheme="minorHAnsi"/>
          <w:b/>
          <w:color w:val="FFBE18"/>
          <w:sz w:val="24"/>
          <w:szCs w:val="24"/>
        </w:rPr>
        <w:t xml:space="preserve">z kluczem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29" w:line="360" w:lineRule="auto"/>
        <w:ind w:left="2801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Arial" w:hAnsiTheme="minorHAnsi" w:cstheme="minorHAnsi"/>
          <w:b/>
          <w:sz w:val="24"/>
          <w:szCs w:val="24"/>
        </w:rPr>
        <w:t xml:space="preserve">Szkoła podstawowa, klasy 4‒8 </w:t>
      </w:r>
    </w:p>
    <w:p w:rsidR="00DA71DA" w:rsidRPr="0088519B" w:rsidRDefault="000733FB" w:rsidP="0088519B">
      <w:pPr>
        <w:spacing w:after="0" w:line="360" w:lineRule="auto"/>
        <w:ind w:left="111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DA71DA" w:rsidRPr="0088519B" w:rsidRDefault="000733FB" w:rsidP="0088519B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Przedmiotowe zasady oceniania </w:t>
      </w:r>
    </w:p>
    <w:p w:rsidR="00DA71DA" w:rsidRPr="0088519B" w:rsidRDefault="000733FB" w:rsidP="0088519B">
      <w:pPr>
        <w:spacing w:after="0" w:line="360" w:lineRule="auto"/>
        <w:ind w:left="111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2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Arial" w:hAnsiTheme="minorHAnsi" w:cstheme="minorHAnsi"/>
          <w:b/>
          <w:sz w:val="24"/>
          <w:szCs w:val="24"/>
        </w:rPr>
        <w:t xml:space="preserve">Klasa 6 </w:t>
      </w:r>
    </w:p>
    <w:p w:rsidR="00DA71DA" w:rsidRPr="0088519B" w:rsidRDefault="000733FB" w:rsidP="0088519B">
      <w:pPr>
        <w:spacing w:after="0" w:line="360" w:lineRule="auto"/>
        <w:ind w:left="111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7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lastRenderedPageBreak/>
        <w:t xml:space="preserve"> </w:t>
      </w:r>
    </w:p>
    <w:p w:rsidR="00DA71DA" w:rsidRPr="0088519B" w:rsidRDefault="000733FB" w:rsidP="0088519B">
      <w:pPr>
        <w:spacing w:after="0" w:line="360" w:lineRule="auto"/>
        <w:ind w:left="3636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141730" cy="73152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DA" w:rsidRPr="0088519B" w:rsidRDefault="000733FB" w:rsidP="0088519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88519B">
        <w:rPr>
          <w:rFonts w:asciiTheme="minorHAnsi" w:hAnsiTheme="minorHAnsi" w:cstheme="minorHAnsi"/>
          <w:sz w:val="24"/>
          <w:szCs w:val="24"/>
          <w:vertAlign w:val="subscript"/>
        </w:rPr>
        <w:tab/>
      </w:r>
      <w:r w:rsidRPr="0088519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eastAsia="Cambria" w:hAnsiTheme="minorHAnsi" w:cstheme="minorHAnsi"/>
          <w:b/>
          <w:sz w:val="24"/>
          <w:szCs w:val="24"/>
        </w:rPr>
        <w:t>I.</w:t>
      </w:r>
      <w:r w:rsidRPr="0088519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8519B">
        <w:rPr>
          <w:rFonts w:asciiTheme="minorHAnsi" w:hAnsiTheme="minorHAnsi" w:cstheme="minorHAnsi"/>
          <w:b/>
          <w:sz w:val="24"/>
          <w:szCs w:val="24"/>
        </w:rPr>
        <w:t xml:space="preserve">Wymagania na poszczególne oceny </w:t>
      </w:r>
    </w:p>
    <w:p w:rsidR="00DA71DA" w:rsidRPr="0088519B" w:rsidRDefault="000733FB" w:rsidP="0088519B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1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Dział I – Liczby całkowite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dopuszczającą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liczby należące do zbioru liczb całkowitych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objaśnia, że liczba dodatnia jest większa od zera, liczba ujemna jest mniejsza od zera, a zero nie jest ani liczbą dodatnią, ani ujemną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stosowania liczb ujemnych w różnych sytuacjach praktycznych (np. temperatura, długi, obszary znajdujące się poniżej poziomu morza)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wyznacza liczby przeciwne do danych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liczby całkowite zaznaczone na osi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porównuje dwie liczby całkowite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 liczby przeciwne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dodaje, odejmuje, mnoży i dzieli liczby całkowite jedno- i dwucyfrowe </w:t>
            </w:r>
          </w:p>
        </w:tc>
      </w:tr>
    </w:tbl>
    <w:p w:rsidR="00DA71DA" w:rsidRPr="0088519B" w:rsidRDefault="000733FB" w:rsidP="0088519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porządkuje liczby w zbiorze liczb całkowitych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wyznacza liczby odwrotne do danych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temperaturę po spadku lub wzroście o podaną liczbę stopni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bezwzględną liczby całkowitej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interpretuje operację dodawania na osi liczbowej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sumę kilku liczb całkowitych złożonych z pełnych setek i tysięcy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przemienność i łączność dodawania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potęguje liczby całkowite jedno- i dwucyfrowe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arytmetycznych złożonych z kilku działań i liczb całkowitych jednocyfrowych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zastosowaniem działań na liczbach całkowitych </w:t>
            </w:r>
          </w:p>
        </w:tc>
      </w:tr>
    </w:tbl>
    <w:p w:rsidR="00DA71DA" w:rsidRPr="0088519B" w:rsidRDefault="000733FB" w:rsidP="0088519B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porównuje liczby dodatnie i ujemne, które nie są liczbami całkowitymi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dodaje, odejmuje, mnoży, dzieli i potęguje liczby całkowite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liczbę całkowitą różniącą się od danej liczby o podaną liczbę naturalną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arytmetycznych złożonych z kilku działań i liczb całkowitych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z zastosowaniem działań na liczbach całkowitych </w:t>
            </w:r>
          </w:p>
        </w:tc>
      </w:tr>
    </w:tbl>
    <w:p w:rsidR="00DA71DA" w:rsidRPr="0088519B" w:rsidRDefault="000733FB" w:rsidP="0088519B">
      <w:pPr>
        <w:spacing w:after="1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 zastosowaniem działań na liczbach całkowitych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arytmetycznych zawierających wartość bezwzględną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liczb spełniających proste równania z wartością bezwzględną </w:t>
            </w:r>
          </w:p>
        </w:tc>
      </w:tr>
    </w:tbl>
    <w:p w:rsidR="00DA71DA" w:rsidRPr="0088519B" w:rsidRDefault="000733FB" w:rsidP="0088519B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88519B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DA71DA" w:rsidRPr="0088519B" w:rsidRDefault="000733FB" w:rsidP="0088519B">
      <w:pPr>
        <w:numPr>
          <w:ilvl w:val="0"/>
          <w:numId w:val="1"/>
        </w:numPr>
        <w:spacing w:after="1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DA71DA" w:rsidRPr="0088519B" w:rsidRDefault="000733FB" w:rsidP="0088519B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DA71DA" w:rsidRPr="0088519B" w:rsidRDefault="000733FB" w:rsidP="0088519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1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Dział II – </w:t>
      </w:r>
      <w:r w:rsidRPr="0088519B">
        <w:rPr>
          <w:rFonts w:asciiTheme="minorHAnsi" w:hAnsiTheme="minorHAnsi" w:cstheme="minorHAnsi"/>
          <w:b/>
          <w:sz w:val="24"/>
          <w:szCs w:val="24"/>
        </w:rPr>
        <w:t xml:space="preserve">Działania na liczbach – część 1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dopuszczającą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czyta ze zrozumieniem krótki tekst zawierający informacje liczbowe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różnice między krótkimi tekstami o podobnej treści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weryfikuje odpowiedź do prostego zadania tekstowego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dodaje, odejmuje, mnoży i dzieli liczby naturalne wielocyfrowe oraz dodatnie ułamki dziesiętne za pomocą </w:t>
            </w:r>
          </w:p>
        </w:tc>
      </w:tr>
      <w:tr w:rsidR="00DA71DA" w:rsidRPr="0088519B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DA71DA" w:rsidP="0088519B">
            <w:pPr>
              <w:spacing w:after="16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kalkulatora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rozróżnia pojęcia cyfry i liczby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nazywa rzędy pozycyjne poniżej miliarda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określa znaczenie wskazanej cyfry w liczbie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oraz zapisuje słownie liczby zapisane cyframi i odwrotnie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liczby naturalne zaznaczone na osi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zaznacza liczby naturalne na osi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podaje wielokrotności liczb jednocyfrowych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podaje dzielniki liczb nie większych niż 100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korzysta z cech podzielności do rozpoznania liczb podzielnych przez 2, 5, 10, 100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liczby pierwsze i liczby złożone nie większe niż 100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rozkłada liczby dwucyfrowe na czynniki pierwsze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NWD liczb jedno- i dwucyfrowych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NWW liczb jednocyfrowych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nazywa rzędy pozycyjne w ułamkach dziesiętnych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ze zrozumieniem pojęcia: ułamek właściwy, ułamek niewłaściwy oraz liczba mieszana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dodatnie i ujemne ułamki dziesiętne, ułamki zwykłe i liczby mieszane zaznaczone na osi liczbowej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zaznacza dodatnie i ujemne ułamki dziesiętne, ułamki zwykłe i liczby mieszane na osi liczbowej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rozszerza i skraca ułamki zwykłe do wskazanego mianownika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zapisuje ułamek dziesiętny skończony w postaci ułamka zwykłego lub liczby mieszanej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>zamienia ułamek zwykły o mianowniku typu 2, 5, 20, 50 na ułamek dziesiętny przez rozszerzanie ułamka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szacuje wyniki dodawania i odejmowania liczb naturalnych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 i odejmuje w pamięci liczby naturalne, ułamki dziesiętne i ułamki zwykłe (proste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 i odejmuje pisemnie liczby naturalne i ułamki dziesiętne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 i odejmuje ułamki i liczby mieszane o jednakowych i o różnych mianownikach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 i odejmuje w pamięci dodatnie i ujemne ułamki tego samego typu (proste przypadki) </w:t>
            </w:r>
          </w:p>
        </w:tc>
      </w:tr>
    </w:tbl>
    <w:p w:rsidR="00DA71DA" w:rsidRPr="0088519B" w:rsidRDefault="000733FB" w:rsidP="0088519B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plan rozwiązania prostego zadania tekstowego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szacuje wyniki działań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tekstowe, wykorzystując kalkulator do obliczeń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zaokrągla liczbę z podaną dokładnością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korzysta z cech podzielności do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rozpoznania liczb podzielnych przez 3, 4, 9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NWW liczb dwucyfrowych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porównuje dodatnie i ujemne ułamki dziesiętne, ułamki zwykłe i liczby mieszane, wykorzystując oś liczbową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doprowadza ułamki do postaci nieskracalnej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ułamek zwykły o mianowniku typu 2, 5, 20 na ułamek dziesiętny przez rozszerzanie ułamka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liczby mieszane na ułamki niewłaściwe i ułamki niewłaściwe na liczby mieszane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sumę ułamka zwykłego i dziesiętnego (proste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własności działań odwrotnych do rozwiązywania prostych równań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zastosowaniem dodawania i odejmowania liczb naturalnych i ułamków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 i odejmuje w pamięci dodatnie i ujemne ułamki tego samego typu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dwu- i trzydziałaniowych wyrażeń zawierających dodawanie i odejmowanie ułamków tego samego typu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zastosowaniem dodawania i odejmowania dodatnich i ujemnych ułamków tego samego typu </w:t>
            </w:r>
          </w:p>
        </w:tc>
      </w:tr>
    </w:tbl>
    <w:p w:rsidR="00DA71DA" w:rsidRPr="0088519B" w:rsidRDefault="000733FB" w:rsidP="0088519B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czyta ze zrozumieniem kilkuzdaniowy tekst zawierający informacje liczbowe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plan rozwiązania typowego zadania tekstowego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weryfikuje odpowiedź do zadania tekstowego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dodaje, odejmuje, mnoży i dzieli liczby dodatnie i ujemne za pomocą kalkulatora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nazywa rzędy pozycyjne od miliarda wzwyż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zaokrągla liczbę z podaną dokładnością w trudniejszych przykładach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przybliżone położenie danej liczby na osi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zadania-łamigłówki z wykorzystaniem cech podzielności przez 2, 3, 4, 5, 9, 10, 100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podaje wielokrotności liczb dwucyfrowych i większych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podaje dzielniki liczb większych niż 100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liczby pierwsze i liczby złożone większe niż 100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z zastosowaniem NWD i NWW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porządkuje rosnąco lub malejąco kilka dodatnich i ujemnych ułamków dziesiętnych i zwykłych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dodaje kilka dodatnich i ujemnych ułamków zwykłych oraz dziesiętnych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różnicę dodatniego ułamka zwykłego i dodatniego ułamka dziesiętnego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odejmuje dodatnie i ujemne ułamki zwykłe oraz dziesiętne występujące w tej samej różnicy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porównuje liczby z wykorzystaniem ich różnicy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z zastosowaniem dodawania i odejmowania dodatnich i ujemnych ułamków zwykłych oraz dziesiętnych występujących w tej samej sumie (różnicy) </w:t>
            </w:r>
          </w:p>
        </w:tc>
      </w:tr>
    </w:tbl>
    <w:p w:rsidR="00DA71DA" w:rsidRPr="0088519B" w:rsidRDefault="000733FB" w:rsidP="0088519B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4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plan rozwiązania zadania tekstowego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za pomocą kalkulatora wartości wyrażeń wielodziałaniowych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liczby, których zaokrąglenia spełniają podane warunki; określa, ile jest takich liczb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rozumie różnicę między zaokrąglaniem liczby a zaokrąglaniem jej zaokrąglenia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rozkłada liczby trzycyfrowe i większe na czynniki pierwsze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rozkłada liczby na czynniki pierwsze, jeśli przynajmniej jeden z czynników jest liczbą większą niż 10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NWD oraz NWW liczb trzycyfrowych i większych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z zastosowaniem NWD i NWW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ułamek zwykły na dziesiętny przez rozszerzanie ułamka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wielodziałaniowych wyrażeń zawierających dodawanie i odejmowanie ułamków zwykłych i dziesiętnych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dotyczące porównywania ułamków z wykorzystaniem ich różnicy </w:t>
            </w:r>
          </w:p>
        </w:tc>
      </w:tr>
      <w:tr w:rsidR="00DA71DA" w:rsidRPr="0088519B">
        <w:trPr>
          <w:trHeight w:val="4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4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tekstowe z zastosowaniem dodawania i odejmowania liczb naturalnych i ułamków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>rozwiązuje nietypowe zadania tekstowe z zastosowaniem dodawania (odejmowania) dodatnich i ujemnych ułamków zwykłych oraz dziesiętnych występujących w tej samej sumie (różni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cy) </w:t>
            </w:r>
          </w:p>
        </w:tc>
      </w:tr>
    </w:tbl>
    <w:p w:rsidR="00DA71DA" w:rsidRPr="0088519B" w:rsidRDefault="000733FB" w:rsidP="0088519B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2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proponuje rozwiązania nietypowe lub rozwiązuje problemy (zadania) nie będące utrwalonym i wyćwiczonym schematem;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DA71DA" w:rsidRPr="0088519B" w:rsidRDefault="000733FB" w:rsidP="0088519B">
      <w:pPr>
        <w:numPr>
          <w:ilvl w:val="0"/>
          <w:numId w:val="1"/>
        </w:numPr>
        <w:spacing w:after="1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DA71DA" w:rsidRPr="0088519B" w:rsidRDefault="000733FB" w:rsidP="0088519B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wykazu</w:t>
      </w:r>
      <w:r w:rsidRPr="0088519B">
        <w:rPr>
          <w:rFonts w:asciiTheme="minorHAnsi" w:hAnsiTheme="minorHAnsi" w:cstheme="minorHAnsi"/>
          <w:sz w:val="24"/>
          <w:szCs w:val="24"/>
        </w:rPr>
        <w:t xml:space="preserve">je się stałą aktywnością na lekcjach. </w:t>
      </w:r>
    </w:p>
    <w:p w:rsidR="00DA71DA" w:rsidRPr="0088519B" w:rsidRDefault="000733FB" w:rsidP="0088519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1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Dział III – Działania na liczbach – część 2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dopuszczającą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mnoży i dzieli w pamięci liczby całkowite, dodatnie i ujemne ułamki dziesiętne oraz zwykłe (proste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mnoży pisemnie liczby naturalne i ułamki dziesiętne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mnoży i dzieli dodatnie i ujemne ułamki zwykłe oraz liczby mieszane (proste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dzieli pisemnie liczby naturalne i ułamki dziesiętne przez liczby naturalne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zaokrągla ułamki dziesiętne z dokładnością do części dziesiątych, setnych i tysięcznych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okres ułamka dziesiętnego nieskończonego okresowego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zamiennie zapis ułamka okresowego w formie wielokropka lub nawiasu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oblicza, jakim ułamkiem jednej liczby całkowitej jest druga liczba całkowita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ułamek danej liczby całkowitej (proste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dopasowuje zapis rozwiązania do treści zadania (proste przypadki) </w:t>
            </w:r>
          </w:p>
        </w:tc>
      </w:tr>
    </w:tbl>
    <w:p w:rsidR="00DA71DA" w:rsidRPr="0088519B" w:rsidRDefault="000733FB" w:rsidP="0088519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</w:t>
      </w:r>
      <w:r w:rsidRPr="0088519B">
        <w:rPr>
          <w:rFonts w:asciiTheme="minorHAnsi" w:hAnsiTheme="minorHAnsi" w:cstheme="minorHAnsi"/>
          <w:sz w:val="24"/>
          <w:szCs w:val="24"/>
        </w:rPr>
        <w:t xml:space="preserve">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szacuje iloczyn liczb całkowitych i ułamków dziesiętnych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mnoży dodatnie i ujemne ułamki zwykłe oraz liczby mieszane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dzieli ułamki zwykłe (dodatnie i ujemne)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dzieli ułamki dziesiętne (dodatnie i ujemne)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kwadraty i sześciany liczb całkowitych, dodatnich i ujemnych ułamków zwykłych oraz dziesiętnych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zapisuje wynik dzielenia w postaci z resztą </w:t>
            </w:r>
          </w:p>
        </w:tc>
      </w:tr>
      <w:tr w:rsidR="00DA71DA" w:rsidRPr="0088519B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złożonych z dwóch lub trzech działań na dodatnich i ujemnych ułamkach zwykłych oraz dziesiętnych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>rozwiązuje proste zadania tekstowe wymagające wykonania jednego działania na liczbach całkowitych, dodatnich i ujemnych ułamkach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dziesiętnych oraz zwykłych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dotyczące średniej arytmetycznej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znajduje okres rozwinięcia dziesiętnego ułamka, jeśli okres jest co najwyżej dwucyfrowy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zaokrągla dane liczbowe do postaci, w której warto je znać lub są używane na co dzień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ułamek danej liczby całkowitej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liczbę na podstawie jej ułamka, jeśli licznik ułamka jest równy 1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dotyczące obliczania ułamka danej liczby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zadania do prostego wyrażenia arytmetycznego </w:t>
            </w:r>
          </w:p>
        </w:tc>
      </w:tr>
    </w:tbl>
    <w:p w:rsidR="00DA71DA" w:rsidRPr="0088519B" w:rsidRDefault="000733FB" w:rsidP="0088519B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iloczyny kilku liczb, wśród których są jednocześnie liczby całkowite, dodatnie i ujemne ułamki zwykłe oraz dziesiętne </w:t>
            </w:r>
          </w:p>
        </w:tc>
      </w:tr>
      <w:tr w:rsidR="00DA71DA" w:rsidRPr="0088519B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potęgi o wykładnikach naturalnych liczb całkowitych, dodatnich i ujemnych ułamków zwykłych oraz dziesiętnych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78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z zastosowaniem działań na liczbach całkowitych, dodatnich i ujemnych ułamkach zwykłych oraz dziesiętnych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dzieli wielocyfrowe liczby całkowite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dzieli dodatnie i ujemne ułamki zwykłe oraz dziesiętne występujące jednocześnie w tym samym ilorazie </w:t>
            </w:r>
          </w:p>
        </w:tc>
      </w:tr>
      <w:tr w:rsidR="00DA71DA" w:rsidRPr="0088519B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68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złożonych z więcej niż trzech działań na liczbach całkowitych, dodatnich i ujemnych ułamkach zwykłych oraz dziesiętnych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(proste przypadki)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zapisuje wynik dzielenia w różnych postaciach i interpretuje go stosownie do treści zadania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wymagające wykonania mnożenia lub dzielenia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ułamki zwykłe na ułamki dziesiętne skończone z wykorzystaniem dzielenia licznika przez mianownik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znajduje okres rozwinięcia dziesiętnego ułamka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używa kalkulatora do zamiany ilorazu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dużych liczb na liczbę mieszaną z wykorzystaniem dzielenia z resztą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ułamek danego ułamka zwykłego lub dziesiętnego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liczbę na podstawie jej ułamka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dotyczące obliczania ułamka danej liczby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wymagające obliczenia liczby z danego jej ułamka </w:t>
            </w:r>
          </w:p>
        </w:tc>
      </w:tr>
    </w:tbl>
    <w:p w:rsidR="00DA71DA" w:rsidRPr="0088519B" w:rsidRDefault="000733FB" w:rsidP="0088519B">
      <w:pPr>
        <w:spacing w:after="1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4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69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złożonych z więcej niż trzech działań na liczbach całkowitych, dodatnich i ujemnych ułamkach zwykłych oraz dziesiętnych (trudniejsze przypadki)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wyrażenia arytmetycznego podanego w postaci ułamka, w którym licznik i mianownik są wyrażeniami arytmetycznymi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zapisuje wyrażenie o podanej wartości, spełniające podane warunki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trudniejsze zadania tekstowe wymagające wykonania kilku działań na liczbach całkowitych, dodatnich i ujemnych ułamkach dziesiętnych oraz zwykłych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dotyczące średniej arytmetycznej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podaje cyfrę, która będzie na danym miejscu po przecinku w ułamku dziesiętnym okresowym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1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stawia i sprawdza proste hipotezy dotyczące zamiany ułamków zwykłych na ułamki dziesiętne nieskończone okresowe oraz zaobserwowanych regularności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dotyczące obliczania ułamka danej liczby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wymagające obliczenia liczby z danego jej ułamka </w:t>
            </w:r>
          </w:p>
        </w:tc>
      </w:tr>
    </w:tbl>
    <w:p w:rsidR="00DA71DA" w:rsidRPr="0088519B" w:rsidRDefault="000733FB" w:rsidP="0088519B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24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88519B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  <w:r w:rsidRPr="0088519B">
        <w:rPr>
          <w:rFonts w:asciiTheme="minorHAnsi" w:eastAsia="Wingdings" w:hAnsiTheme="minorHAnsi" w:cstheme="minorHAnsi"/>
          <w:sz w:val="24"/>
          <w:szCs w:val="24"/>
        </w:rPr>
        <w:t>▪</w:t>
      </w:r>
      <w:r w:rsidRPr="0088519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8519B">
        <w:rPr>
          <w:rFonts w:asciiTheme="minorHAnsi" w:eastAsia="Arial" w:hAnsiTheme="minorHAnsi" w:cstheme="minorHAnsi"/>
          <w:sz w:val="24"/>
          <w:szCs w:val="24"/>
        </w:rPr>
        <w:tab/>
      </w:r>
      <w:r w:rsidRPr="0088519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DA71DA" w:rsidRPr="0088519B" w:rsidRDefault="000733FB" w:rsidP="0088519B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DA71DA" w:rsidRPr="0088519B" w:rsidRDefault="000733FB" w:rsidP="0088519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1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Dział IV – Figury na płaszczyźnie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dopuszc</w:t>
      </w:r>
      <w:r w:rsidRPr="0088519B">
        <w:rPr>
          <w:rFonts w:asciiTheme="minorHAnsi" w:hAnsiTheme="minorHAnsi" w:cstheme="minorHAnsi"/>
          <w:b/>
          <w:sz w:val="24"/>
          <w:szCs w:val="24"/>
        </w:rPr>
        <w:t>zającą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używa ze zrozumieniem pojęć: koło i okrąg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środek, promień, średnicę, cięciwę koła i okręgu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rysuje koła i okręgi o podanych promieniach lub średnicach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mierzy odległość punktu od prostej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wierzchołek i ramiona kąta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rodzaje kątów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rozróżnia kąty wklęsłe i wypukłe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mierzy kąty wypukłe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rysuje kąty wypukłe o danych miarach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konstruuje trójkąt o danych bokach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trójkąt ostrokątny, prostokątny i rozwartokątny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trójkąt równoboczny, równoramienny i różnoboczny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miary kątów trójkąta (proste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wysokości trójkąta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wierzchołek trójkąta, z którego prowadzona jest wysokość, i bok, do którego jest ona prostopadła </w:t>
            </w:r>
          </w:p>
        </w:tc>
      </w:tr>
      <w:tr w:rsidR="00DA71DA" w:rsidRPr="0088519B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trójkąta przy danej długości boku i prostopadłej do niego wysokości, wyrażonych w tej samej jednostce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obwód wielokąta o długościach boków wyrażonych w tej samej jednostce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czworokąty i ich rodzaje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boki, wierzchołki i przekątne czworokąta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opisuje własności różnych rodzajów czworokątów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rysuje czworokąty spełniające podane warunki (proste przypadki)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wysokości czworokątów (o ile jest to możliwe) </w:t>
            </w:r>
          </w:p>
        </w:tc>
      </w:tr>
      <w:tr w:rsidR="00DA71DA" w:rsidRPr="0088519B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prostokąta, kwadratu, równoległoboku, rombu, trapezu, których wymiary są wyrażone w tej samej jednostce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rysuje na kratce 5 mm trójkąty i czworokąty o danych wymiarach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określa własności figur narysowanych na kratce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długości odcinków narysowanych na kratce 5 mm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obwody figur narysowanych na kratce 5 mm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pola trójkątów i czworokątów narysowanych na kratce 5 mm (proste przypadki) </w:t>
            </w:r>
          </w:p>
        </w:tc>
      </w:tr>
    </w:tbl>
    <w:p w:rsidR="00DA71DA" w:rsidRPr="0088519B" w:rsidRDefault="000733FB" w:rsidP="0088519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własności koła i okręgu do rozwiązywania prostych zadań geometrycznych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korzysta ze skali do obliczania wymiarów figur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szacuje miarę kąta w stopniach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mierzy kąty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rysuje kąty o danych miarach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miary kątów na podstawie danych kątów przyległych, wierzchołkowych i dopełniających do 360°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zastosowaniem różnych rodzajów kątów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nierówność trójkąta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trójkąta przy danych dwóch bokach (wysokościach) i jednej wysokości (jednym boku), wyrażonych w tej samej jednostce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trójkąta prostokątnego o danych przyprostokątnych, wyrażonych w tej samej jednostce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obwód trójkąta przy danym jednym boku i podanych zależnościach między pozostałymi bokami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miary kątów czworokąta (proste przypadki)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obwód wielokąta o danych długościach boków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klasyfikuje czworokąty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prostokąta, kwadratu, równoległoboku, rombu, trapezu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kwadratu przy danym obwodzie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pola wielokątów, stosując podział wielokąta na dwa czworokąty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dotyczące własności czworokątów i ich pól </w:t>
            </w:r>
          </w:p>
        </w:tc>
      </w:tr>
    </w:tbl>
    <w:p w:rsidR="00DA71DA" w:rsidRPr="0088519B" w:rsidRDefault="000733FB" w:rsidP="0088519B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własności kątów powstałych w wyniku przecięcia prostą dwóch prostych równoległych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z wykorzystaniem własności kątów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miary kątów trójkąta i czworokąta (bardziej złożone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podstawy (wysokość) trójkąta, gdy są znane jego pole i wysokość (długość podstawy)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wielokąta powstałego po odcięciu z prostokąta części w kształcie trójkątów prostokątnych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>rysuje czworokąty spełniające podane warunk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dotyczące obwodów czworokątów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boku (wysokość) równoległoboku przy danym polu i danej wysokości (długości boku)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ustala długości odcinków narysowanych na kratce innej niż 5 mm, której jednostka jest podana </w:t>
            </w:r>
          </w:p>
        </w:tc>
      </w:tr>
    </w:tbl>
    <w:p w:rsidR="00DA71DA" w:rsidRPr="0088519B" w:rsidRDefault="000733FB" w:rsidP="0088519B">
      <w:pPr>
        <w:spacing w:after="1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z wykorzystaniem własności koła i okręgu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z wykorzystaniem odległości punktu od prostej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wyznacza miarę kąta wklęsłego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oraz oblicza miary różnych rodzajów kątów na bardziej złożonych rysunkach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 wykorzystaniem własności kątów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wysokości trójkąta przy danych bokach i jednej wysokości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trudniejsze zadania dotyczące pola trójkąta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dotyczące obliczania miar kątów trójkątów i czworokątów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wysokość trapezu przy danych podstawach i polu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podstawy trapezu o danym polu, danej wysokości i danej długości drugiej podstawy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pola wielokątów metodą podziału na czworokąty lub uzupełniania do większych wielokątów, również narysowanych na kratce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dotyczące obwodów i pól figur, również narysowanych na kratce </w:t>
            </w:r>
          </w:p>
        </w:tc>
      </w:tr>
    </w:tbl>
    <w:p w:rsidR="00DA71DA" w:rsidRPr="0088519B" w:rsidRDefault="000733FB" w:rsidP="0088519B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88519B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lastRenderedPageBreak/>
        <w:t xml:space="preserve">swobodnie operuje wiedzą pochodzącą z różnych źródeł; </w:t>
      </w:r>
    </w:p>
    <w:p w:rsidR="00DA71DA" w:rsidRPr="0088519B" w:rsidRDefault="000733FB" w:rsidP="0088519B">
      <w:pPr>
        <w:numPr>
          <w:ilvl w:val="0"/>
          <w:numId w:val="1"/>
        </w:numPr>
        <w:spacing w:after="13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DA71DA" w:rsidRPr="0088519B" w:rsidRDefault="000733FB" w:rsidP="0088519B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DA71DA" w:rsidRPr="0088519B" w:rsidRDefault="000733FB" w:rsidP="0088519B">
      <w:pPr>
        <w:spacing w:after="1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1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Dział V – Równania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Uc</w:t>
      </w:r>
      <w:r w:rsidRPr="0088519B">
        <w:rPr>
          <w:rFonts w:asciiTheme="minorHAnsi" w:hAnsiTheme="minorHAnsi" w:cstheme="minorHAnsi"/>
          <w:sz w:val="24"/>
          <w:szCs w:val="24"/>
        </w:rPr>
        <w:t xml:space="preserve">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dopuszczającą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lewą i prawą stronę równania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oznacza niewiadomą za pomocą litery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równania do prostych zadań tekstowych </w:t>
            </w:r>
          </w:p>
        </w:tc>
      </w:tr>
      <w:tr w:rsidR="00DA71DA" w:rsidRPr="0088519B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sprawdza, czy dana liczba jest rozwiązaniem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równania, obliczając wartość lewej i prawej strony równania </w:t>
            </w:r>
          </w:p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(proste przypadki)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równania typu: </w:t>
            </w:r>
            <w:proofErr w:type="spellStart"/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ax</w:t>
            </w:r>
            <w:proofErr w:type="spellEnd"/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+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b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sprawdza poprawność otrzymanego rozwiązania równania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upraszcza równania, w których niewiadoma występuje po jednej stronie, np. 2 ·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– 7 +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= 8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analizuje treść zadania tekstowego, ustala wielkości dane i niewiadome (proste przypadki)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>określa kolejne kroki rozwiązania zadania tekstowego (proste p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rzypadki) </w:t>
            </w:r>
          </w:p>
        </w:tc>
      </w:tr>
    </w:tbl>
    <w:p w:rsidR="00DA71DA" w:rsidRPr="0088519B" w:rsidRDefault="000733FB" w:rsidP="0088519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równanie, którego rozwiązaniem jest dana liczba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sprawdza rozwiązanie równania z warunkami zadania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równania typu: 2 ·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– 7 +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= 8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za pomocą równań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geometryczne za pomocą równań </w:t>
            </w:r>
          </w:p>
        </w:tc>
      </w:tr>
    </w:tbl>
    <w:p w:rsidR="00DA71DA" w:rsidRPr="0088519B" w:rsidRDefault="000733FB" w:rsidP="0088519B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równania do typowych zadań tekstowych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zadania tekstowe do prostego równania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sprawdza, czy podana liczba jest rozwiązaniem danego równania (trudniejsze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równania, które potrafi rozwiązać poznanymi metodami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upraszcza równania typu: 2 ·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– 7 +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– 18 = 8 +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– 17 – 5 ·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analizuje treść zadania tekstowego, ustala wielkości dane i niewiadome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określa kolejne kroki rozwiązania zadania tekstowego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równania do zadań tekstowych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za pomocą równań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zadania geometryczne za pomocą równań </w:t>
            </w:r>
          </w:p>
        </w:tc>
      </w:tr>
    </w:tbl>
    <w:p w:rsidR="00DA71DA" w:rsidRPr="0088519B" w:rsidRDefault="000733FB" w:rsidP="0088519B">
      <w:pPr>
        <w:spacing w:after="1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równania do zadań tekstowych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układa zadania tekstowe do danego równania </w:t>
            </w:r>
          </w:p>
        </w:tc>
      </w:tr>
      <w:tr w:rsidR="00DA71DA" w:rsidRPr="0088519B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przykłady równań, które mają jedno rozwiązanie, kilka rozwiązań, nieskończenie wiele rozwiązań lub nie mają rozwiązań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ustala, jakie operacje zostały wykonane na równaniach równoważnych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równania typu: 2 ·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– 7 +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18 = 8 +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– 17 – 5 · </w:t>
            </w:r>
            <w:r w:rsidRPr="0088519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za pomocą równań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geometryczne za pomocą równań </w:t>
            </w:r>
          </w:p>
        </w:tc>
      </w:tr>
    </w:tbl>
    <w:p w:rsidR="00DA71DA" w:rsidRPr="0088519B" w:rsidRDefault="000733FB" w:rsidP="0088519B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29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88519B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DA71DA" w:rsidRPr="0088519B" w:rsidRDefault="000733FB" w:rsidP="0088519B">
      <w:pPr>
        <w:numPr>
          <w:ilvl w:val="0"/>
          <w:numId w:val="1"/>
        </w:numPr>
        <w:spacing w:after="1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DA71DA" w:rsidRPr="0088519B" w:rsidRDefault="000733FB" w:rsidP="0088519B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DA71DA" w:rsidRPr="0088519B" w:rsidRDefault="000733FB" w:rsidP="0088519B">
      <w:pPr>
        <w:spacing w:after="9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1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Dział VI – Bryły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lastRenderedPageBreak/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dopuszczającą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oraz nazywa ostrosłupy i graniastosłupy proste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oraz nazywa podstawy, ściany boczne, krawędzie, wierzchołki ostrosłupa i graniastosłupa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podaje liczbę wierzchołków, krawędzi i ścian graniastosłupa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i ostrosłupa o danej podstawie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rysuje rzut graniastosłupa prostego i ostrosłupa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bryły zbudowanej z sześcianów jednostkowych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sześcianu o danej długości krawędzi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prostopadłościanu o wymiarach podanych w tej samej jednostce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długości (w przypadkach typu 2 cm 7 mm = 27 mm)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jednostki objętości i pojemności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siatki graniastosłupów i ostrosłupów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dopasowuje bryłę do jej siatki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i nazywa graniastosłup na podstawie jego siatki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określa na podstawie siatki wymiary wielościanu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rysuje siatki prostopadłościanów o podanych wymiarach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rozumie pojęcie pola powierzchni całkowitej graniastosłupa </w:t>
            </w:r>
          </w:p>
        </w:tc>
      </w:tr>
    </w:tbl>
    <w:p w:rsidR="00DA71DA" w:rsidRPr="0088519B" w:rsidRDefault="000733FB" w:rsidP="0088519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5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graniastosłupa prostego przy danym polu podstawy i danej wysokości bryły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zadania dotyczące objętości i pojemności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długości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wyraża objętość danej bryły w różnych jednostkach (proste przypadki)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jednostek pola, objętości i pojemności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na siatce graniastosłupa i ostrosłupa sklejane wierzchołki i krawędzie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powierzchni całkowitej prostopadłościanu o wymiarach podanych w tej samej jednostce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zadania tekstowe dotyczące pola powierzchni całkowitej prostopadłościanu </w:t>
            </w:r>
          </w:p>
        </w:tc>
      </w:tr>
    </w:tbl>
    <w:p w:rsidR="00DA71DA" w:rsidRPr="0088519B" w:rsidRDefault="000733FB" w:rsidP="0088519B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określa rodzaj graniastosłupa lub ostrosłupa na podstawie informacji o liczbie jego wierzchołków, krawędzi lub ścian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prostopadłościanu o wymiarach podanych w różnych jednostkach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prostopadłościanu, którego wymiary spełniają podane zależności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graniastosłupa o podanej wysokości i podstawie, której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pole potrafi obliczyć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z wykorzystaniem różnych jednostek pola, objętości i pojemności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graniastosłupa na podstawie jego siatki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wskazuje na siatce ściany bryły, które są sąsiadujące, równoległe, prostopadłe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powierzchni całkowitej graniastosłupa o podanych wymiarach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z wykorzystaniem pola powierzchni całkowitej i objętości </w:t>
            </w:r>
          </w:p>
        </w:tc>
      </w:tr>
    </w:tbl>
    <w:p w:rsidR="00DA71DA" w:rsidRPr="0088519B" w:rsidRDefault="000733FB" w:rsidP="0088519B">
      <w:pPr>
        <w:spacing w:after="1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podstawy (wysokość) graniastosłupa przy danych objętości i wysokości bryły (danym polu podstawy)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wysokość graniastosłupa przy danej objętości i danym polu podstawy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dotyczące objętości graniastosłupa prostego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z wykorzystaniem różnych jednostek pola, objętości i pojemności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rysuje siatki graniastosłupów prostych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pole powierzchni całkowitej ostrosłupa o podanych wymiarach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krawędzi sześcianu przy danym jego polu powierzchni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z wykorzystaniem pola powierzchni całkowitej i objętości </w:t>
            </w:r>
          </w:p>
        </w:tc>
      </w:tr>
    </w:tbl>
    <w:p w:rsidR="00DA71DA" w:rsidRPr="0088519B" w:rsidRDefault="000733FB" w:rsidP="0088519B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88519B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DA71DA" w:rsidRPr="0088519B" w:rsidRDefault="000733FB" w:rsidP="0088519B">
      <w:pPr>
        <w:numPr>
          <w:ilvl w:val="0"/>
          <w:numId w:val="1"/>
        </w:numPr>
        <w:spacing w:after="13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DA71DA" w:rsidRPr="0088519B" w:rsidRDefault="000733FB" w:rsidP="0088519B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DA71DA" w:rsidRPr="0088519B" w:rsidRDefault="000733FB" w:rsidP="0088519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1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>Dział VII – Matematyka</w:t>
      </w:r>
      <w:r w:rsidRPr="0088519B">
        <w:rPr>
          <w:rFonts w:asciiTheme="minorHAnsi" w:hAnsiTheme="minorHAnsi" w:cstheme="minorHAnsi"/>
          <w:b/>
          <w:sz w:val="24"/>
          <w:szCs w:val="24"/>
        </w:rPr>
        <w:t xml:space="preserve"> i my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dopuszczającą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dane zamieszczone w tabelach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danych podanych w jednej tabeli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dane przedstawione na diagramie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dane przedstawione na wykresie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interpretuje 1% jako 1/100 całości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ustala, jaki procent figury został zamalowany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wyraża procenty za pomocą ułamków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procent liczby naturalnej w przypadkach: 10%, 25%, 50%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interpretuje prędkość jako drogę pokonaną w danej jednostce czasu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prędkość w km/h przy drodze podanej w km i czasie podanym w pełnych godzinach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czas określony jako ułamek godziny wyraża w postaci minut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czas określony w minutach wyraża jako część godziny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wyrażenia algebraicznego dla podanych wartości zmiennych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zapisuje proste wyrażenia algebraiczne opisujące zależności podane w kontekście praktycznym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posługuje się mapą i planem w podstawowym zakresie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kierunki geograficzne w terenie i na mapie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różne sposoby zapisywania skali (liczbowa, liniowa, mianowana)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mierzy odległość między obiektami na planie, mapie </w:t>
            </w:r>
          </w:p>
        </w:tc>
      </w:tr>
    </w:tbl>
    <w:p w:rsidR="00DA71DA" w:rsidRPr="0088519B" w:rsidRDefault="000733FB" w:rsidP="0088519B">
      <w:pPr>
        <w:spacing w:after="1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skróty w zapisie liczb (np. 5,7 tys., 1,42 mln)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tworzy diagram ilustrujący zbiór danych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danych przedstawionych na diagramie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danych przedstawionych na wykresie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wyraża ułamki za pomocą procentów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oblicza, jakim procentem całości jest dana wielkość w przypadkach 10%, 25%, 50%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elementarne zadania tekstowe dotyczące procentów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drogi w km przy prędkości podanej w km/h i czasie podanym w pełnych godzinach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czas w godzinach przy drodze podanej w km i prędkości podanej w km/h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elementarne zadania tekstowe dotyczące prędkości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prędkość w km/h przy drodze podanej w km i czasie, który jest ułamkiem godziny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drogi w km przy prędkości podanej w km/h i czasie, który jest ułamkiem godziny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czas, który jest ułamkiem godziny, przy drodze podanej w km i prędkości podanej w km/h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elementarne zadania tekstowe dotyczące prędkości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dopasowuje opis słowny do wzoru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dopasowuje wzór do opisu słownego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wymagające wykorzystania podanego wzoru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skalę liczbową na mianowaną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rzeczywistą odległość między obiektami na podstawie planu, mapy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odległość między obiektami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na planie, mapie na podstawie ich rzeczywistej odległości w terenie </w:t>
            </w:r>
          </w:p>
        </w:tc>
      </w:tr>
    </w:tbl>
    <w:p w:rsidR="00DA71DA" w:rsidRPr="0088519B" w:rsidRDefault="000733FB" w:rsidP="0088519B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projektuje tabele potrzebne do zapisania zgromadzonych danych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interpretuje dane zamieszczone w tabeli, przedstawione na diagramie lub wykresie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z wykorzystaniem danych podanych w kilku tabelach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dany procent liczby naturalnej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oblicza, jakim procentem całości jest dana wielkość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prędkość przy podanej drodze i podanym czasie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prędkość średnią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drogi przy podanej prędkości i podanym czasie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czas przy podanej drodze i podanej prędkości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zapisuje w postaci wyrażenia algebraicznego zauważone zależności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wymagające wykorzystania podanego wzoru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informacje podane na mapie, planie </w:t>
            </w:r>
          </w:p>
        </w:tc>
      </w:tr>
    </w:tbl>
    <w:p w:rsidR="00DA71DA" w:rsidRPr="0088519B" w:rsidRDefault="000733FB" w:rsidP="0088519B">
      <w:pPr>
        <w:spacing w:after="1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62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o podwyższonym stopniu trudności z wykorzystaniem danych zamieszczonych w tabelach, przedstawionych na diagramie lub wykresie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podwyższonym stopniu trudności dotyczące procentów </w:t>
            </w:r>
          </w:p>
        </w:tc>
      </w:tr>
      <w:tr w:rsidR="00DA71DA" w:rsidRPr="0088519B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dotyczące co najmniej dwóch różnych prędkości lub gdy rozwiązanie wymaga zamiany jednostek długości i/lub czasu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znajduje wartość zmiennej dla podanej wartości wyrażenia algebraicznego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bardziej złożone problemy i zadania tekstowe wymagające korzystania z mapy, planu </w:t>
            </w:r>
          </w:p>
        </w:tc>
      </w:tr>
    </w:tbl>
    <w:p w:rsidR="00DA71DA" w:rsidRPr="0088519B" w:rsidRDefault="000733FB" w:rsidP="0088519B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lastRenderedPageBreak/>
        <w:t xml:space="preserve">rozwiązując zadania teoretyczne lub praktyczne z programu nauczania w danej klasie, biegle posługuje się zdobytymi wiadomościami i umiejętnościami;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88519B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DA71DA" w:rsidRPr="0088519B" w:rsidRDefault="000733FB" w:rsidP="0088519B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DA71DA" w:rsidRPr="0088519B" w:rsidRDefault="000733FB" w:rsidP="0088519B">
      <w:pPr>
        <w:spacing w:after="1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115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Dział VIII – Matematyka na co dzień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dopuszczającą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szacuje koszt zakupu określonej ilości towaru przy podanej cenie jednostkowej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masy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elementarne zadania tekstowe dotyczące zakupów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rzeczywiste wymiary figur narysowanych w skali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pola czworokątów na podstawie wymiarów odczytanych z rysunków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obwody i pola powierzchni pomieszczeń o podanych wymiarach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>zamienia jednostki długości (w przypadkach typ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u 2 m 63 cm = 263 cm)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dane przedstawione na rysunku, w tabeli, cenniku, na diagramie lub na mapie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informacje z rozkładu jazdy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posługuje się mapą i planem w podstawowym zakresie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rozpoznaje kierunki geograficzne w terenie i na mapie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mierzy odległość między obiektami na planie, mapie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czasu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stosuje cyfry rzymskie do zapisu dat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przyporządkowuje podany rok odpowiedniemu stuleciu </w:t>
            </w:r>
          </w:p>
        </w:tc>
      </w:tr>
    </w:tbl>
    <w:p w:rsidR="00DA71DA" w:rsidRPr="0088519B" w:rsidRDefault="000733FB" w:rsidP="0088519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oblicza, ile towaru można kupić za daną kwotę przy podanej cenie jednostkowej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długości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z wykorzystaniem jednostek: ar i hektar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dotyczące pól powierzchni w sytuacjach praktycznych </w:t>
            </w:r>
          </w:p>
        </w:tc>
      </w:tr>
      <w:tr w:rsidR="00DA71DA" w:rsidRPr="0088519B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rzeczywistą odległość między obiektami na podstawie planu, mapy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odległość między obiektami 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na planie, mapie na podstawie ich rzeczywistej odległości w terenie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dotyczące obliczeń związanych z podróżą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danych podanych w tabeli, tekście, na diagramie </w:t>
            </w:r>
          </w:p>
        </w:tc>
      </w:tr>
    </w:tbl>
    <w:p w:rsidR="00DA71DA" w:rsidRPr="0088519B" w:rsidRDefault="000733FB" w:rsidP="0088519B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dotyczące zakupów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zaokrągla do pełnych groszy kwoty typu 5,638 zł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planuje zakupy z uwzględnieniem różnych rodzajów opakowań i cen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pola i obwody figur, których wymiary są podane w skali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typowe zadania tekstowe dotyczące obwodu i pola powierzchni w sytuacjach praktycznych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odczytuje informacje podane na mapie, planie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oblicza prędkość średnią </w:t>
            </w:r>
          </w:p>
        </w:tc>
      </w:tr>
    </w:tbl>
    <w:p w:rsidR="00DA71DA" w:rsidRPr="0088519B" w:rsidRDefault="000733FB" w:rsidP="0088519B">
      <w:pPr>
        <w:spacing w:after="1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88519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88519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zadania, które wymagają wyszukania informacji np. w encyklopedii, gazetach, </w:t>
            </w:r>
            <w:proofErr w:type="spellStart"/>
            <w:r w:rsidRPr="0088519B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nietypowe zadania tekstowe dotyczące obwodu i pola powierzchni w sytuacjach praktycznych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bardziej złożone problemy i zadania tekstowe wymagające korzystania z mapy, planu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zbiera, analizuje i interpretuje informacje potrzebne do zaplanowania podróży </w:t>
            </w:r>
          </w:p>
        </w:tc>
      </w:tr>
      <w:tr w:rsidR="00DA71DA" w:rsidRPr="0088519B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złożone zadania tekstowe dotyczące obliczeń związanych z podróżą </w:t>
            </w:r>
          </w:p>
        </w:tc>
      </w:tr>
      <w:tr w:rsidR="00DA71DA" w:rsidRPr="0088519B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DA" w:rsidRPr="0088519B" w:rsidRDefault="000733FB" w:rsidP="0088519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19B">
              <w:rPr>
                <w:rFonts w:asciiTheme="minorHAnsi" w:hAnsiTheme="minorHAnsi" w:cstheme="minorHAnsi"/>
                <w:sz w:val="24"/>
                <w:szCs w:val="24"/>
              </w:rPr>
              <w:t xml:space="preserve">rozwiązuje złożone zadania tekstowe z wykorzystaniem danych podanych w tabeli, tekście, na diagramie </w:t>
            </w:r>
          </w:p>
        </w:tc>
      </w:tr>
    </w:tbl>
    <w:p w:rsidR="00DA71DA" w:rsidRPr="0088519B" w:rsidRDefault="000733FB" w:rsidP="0088519B">
      <w:pPr>
        <w:spacing w:after="4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DA71DA" w:rsidRPr="0088519B" w:rsidRDefault="000733FB" w:rsidP="0088519B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88519B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DA71DA" w:rsidRPr="0088519B" w:rsidRDefault="000733FB" w:rsidP="0088519B">
      <w:pPr>
        <w:numPr>
          <w:ilvl w:val="0"/>
          <w:numId w:val="1"/>
        </w:numPr>
        <w:spacing w:after="1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DA71DA" w:rsidRPr="0088519B" w:rsidRDefault="000733FB" w:rsidP="0088519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DA71DA" w:rsidRPr="0088519B" w:rsidRDefault="000733FB" w:rsidP="0088519B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DA71DA" w:rsidRPr="0088519B" w:rsidRDefault="000733FB" w:rsidP="0088519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1DA" w:rsidRPr="0088519B" w:rsidRDefault="000733FB" w:rsidP="0088519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8519B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DA71DA" w:rsidRPr="0088519B">
      <w:footerReference w:type="even" r:id="rId8"/>
      <w:footerReference w:type="default" r:id="rId9"/>
      <w:footerReference w:type="first" r:id="rId10"/>
      <w:pgSz w:w="11906" w:h="16838"/>
      <w:pgMar w:top="1282" w:right="1416" w:bottom="1344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FB" w:rsidRDefault="000733FB">
      <w:pPr>
        <w:spacing w:after="0" w:line="240" w:lineRule="auto"/>
      </w:pPr>
      <w:r>
        <w:separator/>
      </w:r>
    </w:p>
  </w:endnote>
  <w:endnote w:type="continuationSeparator" w:id="0">
    <w:p w:rsidR="000733FB" w:rsidRDefault="000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DA" w:rsidRDefault="000733FB">
    <w:pPr>
      <w:spacing w:after="49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:rsidR="00DA71DA" w:rsidRDefault="000733FB">
    <w:pPr>
      <w:spacing w:after="0" w:line="259" w:lineRule="auto"/>
      <w:ind w:left="0" w:right="1" w:firstLine="0"/>
      <w:jc w:val="right"/>
    </w:pPr>
    <w:r>
      <w:rPr>
        <w:sz w:val="14"/>
      </w:rPr>
      <w:t>Copyright by Nowa Era Sp. z o.o.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DA" w:rsidRDefault="000733FB">
    <w:pPr>
      <w:spacing w:after="49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:rsidR="00DA71DA" w:rsidRDefault="000733FB">
    <w:pPr>
      <w:spacing w:after="0" w:line="259" w:lineRule="auto"/>
      <w:ind w:left="0" w:right="1" w:firstLine="0"/>
      <w:jc w:val="right"/>
    </w:pPr>
    <w:r>
      <w:rPr>
        <w:sz w:val="14"/>
      </w:rPr>
      <w:t>Copyright by Nowa Era Sp. z o.o.</w:t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DA" w:rsidRDefault="00DA71DA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FB" w:rsidRDefault="000733FB">
      <w:pPr>
        <w:spacing w:after="0" w:line="240" w:lineRule="auto"/>
      </w:pPr>
      <w:r>
        <w:separator/>
      </w:r>
    </w:p>
  </w:footnote>
  <w:footnote w:type="continuationSeparator" w:id="0">
    <w:p w:rsidR="000733FB" w:rsidRDefault="0007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A34"/>
    <w:multiLevelType w:val="hybridMultilevel"/>
    <w:tmpl w:val="27E03714"/>
    <w:lvl w:ilvl="0" w:tplc="55AABBBC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23C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E60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A40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46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490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AED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A16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51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DA"/>
    <w:rsid w:val="000733FB"/>
    <w:rsid w:val="0088519B"/>
    <w:rsid w:val="00D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562B-BB86-404B-9A72-9739C5C8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2" w:line="27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77"/>
      <w:jc w:val="right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4940</Words>
  <Characters>29643</Characters>
  <Application>Microsoft Office Word</Application>
  <DocSecurity>0</DocSecurity>
  <Lines>247</Lines>
  <Paragraphs>69</Paragraphs>
  <ScaleCrop>false</ScaleCrop>
  <Company/>
  <LinksUpToDate>false</LinksUpToDate>
  <CharactersWithSpaces>34514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Staniszewska-Tudruj</dc:creator>
  <cp:keywords/>
  <cp:lastModifiedBy>Karolina Cieśla</cp:lastModifiedBy>
  <cp:revision>2</cp:revision>
  <dcterms:created xsi:type="dcterms:W3CDTF">2022-10-14T09:11:00Z</dcterms:created>
  <dcterms:modified xsi:type="dcterms:W3CDTF">2022-10-14T09:11:00Z</dcterms:modified>
</cp:coreProperties>
</file>