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A2" w:rsidRPr="005D2535" w:rsidRDefault="007023A2" w:rsidP="005D2535">
      <w:pPr>
        <w:spacing w:line="360" w:lineRule="auto"/>
        <w:rPr>
          <w:rFonts w:cstheme="minorHAnsi"/>
          <w:sz w:val="24"/>
          <w:szCs w:val="24"/>
        </w:rPr>
      </w:pPr>
      <w:bookmarkStart w:id="0" w:name="_GoBack"/>
    </w:p>
    <w:p w:rsidR="005A798B" w:rsidRPr="005D2535" w:rsidRDefault="005A798B" w:rsidP="005D2535">
      <w:pPr>
        <w:spacing w:line="360" w:lineRule="auto"/>
        <w:rPr>
          <w:rFonts w:cstheme="minorHAnsi"/>
          <w:b/>
          <w:sz w:val="24"/>
          <w:szCs w:val="24"/>
        </w:rPr>
      </w:pPr>
      <w:r w:rsidRPr="005D2535">
        <w:rPr>
          <w:rFonts w:cstheme="minorHAnsi"/>
          <w:b/>
          <w:sz w:val="24"/>
          <w:szCs w:val="24"/>
        </w:rPr>
        <w:t>WYMAGANIA EDUKACYJNE Z PRZEDMIOTU HISTORIA KLASA 4 DRUGI SEMESTR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410"/>
        <w:gridCol w:w="2126"/>
        <w:gridCol w:w="2126"/>
      </w:tblGrid>
      <w:tr w:rsidR="005A798B" w:rsidRPr="005D2535" w:rsidTr="00342037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Fonts w:eastAsia="Arial Unicode MS" w:cstheme="minorHAnsi"/>
                <w:b/>
                <w:sz w:val="24"/>
                <w:szCs w:val="24"/>
                <w:lang w:eastAsia="pl-PL" w:bidi="pl-PL"/>
              </w:rPr>
              <w:t>Rozdział III: Wojny i upadek Rzeczypospolitej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kariera polityczna Jana Zamoy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kariera wojskowa Jana Zamoy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Zamość – miasto renesansowe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Akademia Zamojska (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Takie będą Rzeczypospolite, jakie ich młodzieży chowanie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szlachta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kanclerz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terminem: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szlachta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kanclerz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het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man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akademia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postać i do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konania Jana Zamoyskiego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królów Polski: Stefana Batorego i Zygmunta II Augusta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państwo polskie rządzone przez szlachtę w XVI w.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charakteryzuje zabudowę i układ Zamościa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słowa Zamoyskie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 xml:space="preserve">go: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Takie będą Rzeczypo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różnice między monarchią dynastyczną a elekcyjną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zagrożenia dla państwa polskiego wynikają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ce z systemu wolnej elekcji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jakie cechy powi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nien mieć mąż stanu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Zamość, jako przykład miasta rene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sansowego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potop szwedzki, rola Stefana Czarnieckiego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obrona Jasnej Góry i rola przeora Augustyna Kordeckiego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król Jan III Sobieski i jego zwycię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stwa nad Turkami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rola husarii w polskich sukcesach militarnych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potop szwedz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ki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husaria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wielki wezyr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potop szwedzki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husaria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Jasna Góra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potop szwedzki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wielki wezyr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odsiecz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1655–1660, 1683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na mapie granice Rzeczypospolitej oraz jej sąsiadów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przebieg poto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pu szwedzkiego i przełomo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wej obrony Jasnej Góry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na mapie: Szwe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cję, Jasną Górę, Turcję, Chocim, Wiedeń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wyjaśnia powiedzenie: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Polska przedmurzem chrze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jakie były przyczyny klęski Polaków w pierwszej fazie potopu szwedzkiego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dlaczego wojny XVII wieku przyczyniły się do osłabienia Rzeczypo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spolitej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ideały epoki oświecenia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dokonania króla Stanisława Augusta Poniatowskiego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ustanowienie Komisji Edukacji Narodowej i jej znaczenie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kultura doby stanisławowskiej oraz jej przedstawiciele</w:t>
            </w:r>
          </w:p>
          <w:p w:rsidR="005A798B" w:rsidRPr="005D2535" w:rsidRDefault="005A798B" w:rsidP="005D2535">
            <w:pPr>
              <w:spacing w:after="0" w:line="360" w:lineRule="auto"/>
              <w:ind w:hanging="37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encyklopedia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edukacja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reformy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Szkoła Rycerska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kadet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mecenas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obiady czwartkowe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wymienia zasługi króla Stanisława Augusta Ponia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towskiego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sytuację państwa polskiego w cza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sach panowania Stanisława Augusta Poniatowskiego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przedstawia najwybit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przykłady zabytków doby oświecenia w kraju i w regionie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oświecenie było nazywane „wiekiem rozumu”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znaczenie po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kontrowersje w ocenie panowania króla Stanisława Augusta Ponia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towskiego 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proponuje własne reformy w państwie oraz edukacji i wyjaśnia ich celowość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sytuacja Rzeczypospolitej w XVIII w.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Konstytucja 3 maja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rozbiory Rzeczypospolitej przez Rosję, Prusy i Austrię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dowództwo Tadeusza Kościuszki w powstaniu w 1794 r.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bitwa pod Racławicami i rola kosynierów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klęska powstania i III rozbiór Rze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czypospolitej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lastRenderedPageBreak/>
              <w:t xml:space="preserve">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rozbiory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kon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stytucja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powstanie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la 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rozbiory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powstanie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wymienia państwa, które dokonały rozbiorów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konstytucja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kosynierzy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3 maja 1791 r., 1794, 1795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postać i do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konania Tadeusza Kościuszki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i dokonania króla Stanisława Augusta Poniatowskiego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znaczenie uchwalenia Konstytucji 3 Maja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wyjaśnia, dlaczego rocznica uchwalenia Konstytucji 3 Maja została ogłoszona świętem narodowym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program po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lityczno-społeczny Tadeusza Kościuszki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przyczyny klęski po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przyczyny kryzysu Rzeczypospolitej szlachec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kiej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podaje przykłady i ocenia różne postawy Polaków w okresie rozbiorów (w tym 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losy Polaków po upadku Rzeczy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pospolitej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Legiony Polskie we Włoszech i panujące w nich zasady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generał Jan Henryk Dąbrowski i jego rola w utworzeniu Legionów Polskich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Józef Wybicki – autor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Mazurka Dąbrowskiego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znaczenie słów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Mazurka Dąbrow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skiego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Mazurek Dąbrowskiego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hymnem Polski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emigracja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legiony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terminem: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hymn państwowy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nazwisko autora hymnu państwowego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emigracja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legiony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datą: 1797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postaci oraz dokonania gen. Jana Hen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ryka Dąbrowskiego i Józefa Wybickiego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sytuację narodu polskiego po III rozbiorze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Legiony Polskie we Włoszech oraz panujące w nich zasady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wie, kiedy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Mazurek Dą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 xml:space="preserve">browskiego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dalsze losy Legionów Polskich we Włoszech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Napoleona Bonaparte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ocenia, czy Napoleon speł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 xml:space="preserve">nił pokładane w nim przez Polaków nadzieje </w:t>
            </w:r>
          </w:p>
        </w:tc>
      </w:tr>
      <w:tr w:rsidR="005A798B" w:rsidRPr="005D2535" w:rsidTr="00342037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Romuald Traugutt – życie przed wybuchem powstania stycznio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branka i wybuch powstania stycz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niowego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wojna partyzancka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funkcjonowanie państwa powstań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czego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Romuald Traugutt dyktatorem powstania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represje po upadku powstania styczniowego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zabór rosyjski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działalność konspiracyjna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branka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wojna partyzancka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dyktator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zabory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zabór rosyjski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wojna partyzancka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Polacy zorganizowali powstanie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działalność kon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spiracyjna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branka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dyktator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zesłanie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1863–1864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pokazuje na mapie zasięg zaboru rosyjskiego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postać i do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konania Romualda Traugutta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sytuację narodu polskiego w zaborze rosyjskim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Polacy prowadzili działalność konspiracyjną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charakter i przebieg powstania styczniowego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przedstawia skutki po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funkcjonowanie państwa powstańczego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powsta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nie styczniowe upadło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porównuje powstanie styczniowe z innymi powstaniami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przedstawia różne metody walki o polskość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t xml:space="preserve">6. Maria Skłodowska-Curie – </w:t>
            </w:r>
            <w:r w:rsidRPr="005D2535">
              <w:rPr>
                <w:rFonts w:cstheme="minorHAnsi"/>
                <w:sz w:val="24"/>
                <w:szCs w:val="24"/>
                <w:lang w:eastAsia="pl-PL"/>
              </w:rPr>
              <w:lastRenderedPageBreak/>
              <w:t>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edukacja Marii Skłodowskiej-Curie na ziemiach polskich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tajne nauczanie i Latający Uniwer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sytet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kariera naukowa Marii Skłodow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skiej-Curie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Nagrody Nobla przyznane Marii Skłodowskiej-Curie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polscy nobliści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tajne naucza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nie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Nagroda Nobla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tajne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nauczanie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laureat, Nagroda Nobla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 xml:space="preserve">Uniwersytet Latający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charakteryzuje, na czym polegało tajne nauczanie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Marii Skłodowskiej-Curie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sz w:val="24"/>
                <w:szCs w:val="24"/>
              </w:rPr>
              <w:t>– wymienia, za jakie dokona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porównuje szkolnictwo XIX-wieczne i współczesne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wyjaśnia, jak funkcjonował Uniwersytet Latający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M. Skłodowska-Curie mu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siała wyjechać do Francji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wymienia innych polskich laureatów Nagrody Nobla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swoją ulubioną dziedzinę naukową i jej wybitnego przedstawiciela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rolę nauki w roz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sz w:val="24"/>
                <w:szCs w:val="24"/>
              </w:rPr>
              <w:lastRenderedPageBreak/>
              <w:t xml:space="preserve">– opisuje działalność Marii Skłodowskiej-Curie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lastRenderedPageBreak/>
              <w:t>podczas I wojny światowej</w:t>
            </w:r>
          </w:p>
        </w:tc>
      </w:tr>
      <w:tr w:rsidR="005A798B" w:rsidRPr="005D2535" w:rsidTr="00342037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Rozdział IV: Ku współczesnej Polsce</w:t>
            </w:r>
          </w:p>
        </w:tc>
      </w:tr>
      <w:tr w:rsidR="005A798B" w:rsidRPr="005D2535" w:rsidTr="00342037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lastRenderedPageBreak/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działalność Józefa Piłsudskiego przed I wojną światową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udział Legionów Polskich i Józefa Piłsudskiego w działaniach zbroj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nych podczas I wojny światowej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odzyskanie niepodległości przez Polskę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walki o ustalenie granic II Rzeczy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pospolitej i Bitwa Warszawska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Józef Piłsudski Naczelnikiem Państwa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Narodowe Święto Niepodległości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II Rzeczpospo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lita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terminem: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II Rzeczpospolita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na mapie obszar II RP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wie, kiedy i z jakiej okazji obchodzimy święto pań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I wojna światowa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Naczelnik Państwa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1914–1918; 11 li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stopada 1918 r., 15 sierpnia 1920 r.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postać Józefa Piłsudskiego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działalność Józefa Piłsudskiego przed I wojną światową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sytuację państw zaborczych po wybuchu I wojny światowej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udział Legio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nów Polskich w działaniach zbrojnych podczas I wojny światowej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dzień 11 listopada został ogłoszo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ny świętem państwowym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wyjaśnia rolę Józefa Piłsudskiego w odzyskaniu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lastRenderedPageBreak/>
              <w:t>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trudności polityczne w odbudowie państwa polskiego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ocenia znaczenie Bitwy Warszawskiej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w rocz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nicę Bitwy Warszawskiej Wojsko Polskie obchodzi swoje święto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sz w:val="24"/>
                <w:szCs w:val="24"/>
              </w:rPr>
              <w:t>– omawia wydarzenia, które miały wpływ na kształtowa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nie się granic II Rzeczypo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sytuację geopoli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tyczną w Europie powstałą w wyniku I wojny światowej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ind w:left="313" w:hanging="313"/>
              <w:rPr>
                <w:rFonts w:cstheme="minorHAnsi"/>
                <w:sz w:val="24"/>
                <w:szCs w:val="24"/>
              </w:rPr>
            </w:pPr>
            <w:r w:rsidRPr="005D2535">
              <w:rPr>
                <w:rFonts w:cstheme="minorHAnsi"/>
                <w:sz w:val="24"/>
                <w:szCs w:val="24"/>
              </w:rPr>
              <w:t>*Bitwa</w:t>
            </w:r>
          </w:p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ind w:left="313" w:hanging="313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Rosja Sowiecka i komunizm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wojna polsko-bolszewicka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Bitwa Warszawska i jej legenda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II RP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ułani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głównodo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wodzącego wojsk polskich w bitwie pod Warszawą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komunizm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bolszewicy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cud nad Wisłą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wydarzenie związane z datą: 15 sierpnia 1920 r.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wyjaśnia, dlaczego 15 sierpnia obchodzone jest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lastRenderedPageBreak/>
              <w:t>Święto Wojska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genezę wojny o wschodnią granicę II RP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omawia przebieg wojny polsko-bolszewickiej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ocenia postawę ludności polskiej wobec sowieckiego zagrożenia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– wyjaśnij, kiedy i w jaki sposób bolszewicy przejęli władzę w Rosji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podaje przykłady współcze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śnie istniejących krajów ko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munistycznych oraz opisuje życie ich mieszkańców</w:t>
            </w:r>
          </w:p>
        </w:tc>
      </w:tr>
      <w:tr w:rsidR="005A798B" w:rsidRPr="005D2535" w:rsidTr="00342037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problemy odrodzonej Polski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zaślubiny Polski z morzem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zasługi Eugeniusza Kwiatkowskiego na polu gospodarczym – budowa portu w Gdyni, Centralny Okręg Przemysłowy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Gdynia polskim „oknem na świat”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eksport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port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przemysł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minister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bezrobocie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na mapie Polski Gdynię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eksport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import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okręg przemysłowy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Euge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niusza Kwiatkowskiego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wskazuje na mapie obszar Centralnego Okręgu Prze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mysłowego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trudności gospodar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cze i ustrojowe w odbudo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wie państwa polskiego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przedstawia dokonania Eu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w jaki sposób roz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rolę potencjału gospodarczego państwa we współczesnym świecie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sz w:val="24"/>
                <w:szCs w:val="24"/>
              </w:rPr>
              <w:t>– wymienia najważniejsze ośrodki przemysłowe współczesnej Polski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sytuacja społeczeństwa polskiego pod niemiecką okupacją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Szare Szeregi (Zośka, Alek, Rudy)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batalion „Zośka” w powstaniu warszawskim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powstanie warszawskie jako wyraz patriotyzmu młodego pokolenia</w:t>
            </w:r>
          </w:p>
          <w:p w:rsidR="005A798B" w:rsidRPr="005D2535" w:rsidRDefault="005A798B" w:rsidP="005D2535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okupacja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łapanki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Armia Krajowa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terminem: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okupacja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wie, kiedy i gdzie wybuchła II wojna światowa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łapanki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Armia Krajowa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Szare Szeregi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zna wydarzenia związane z datami: 1 września 1939 r., 1 sierpnia 1944 r. 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charakteryzuje postaci Zośki, Alka i Rudego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najważniejsze akcje Szarych Szeregów, w tym akcję pod Arsenałem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działalność Polskiego Państwa Pod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ziemnego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podaje przykłady udziału żołnierzy polskich na fron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tach II wojny światowej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przedstawia przebieg po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wstania warszawskiego</w:t>
            </w:r>
          </w:p>
        </w:tc>
      </w:tr>
      <w:tr w:rsidR="005A798B" w:rsidRPr="005D2535" w:rsidTr="00342037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polityka Niemiec wobec ludności żydowskiej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obozy koncentracyjne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raporty Witolda Pileckiego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represje komunistów i śmierć Witolda Pileckiego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polityka komunistów wobec pol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skiego podziemia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postawa Danuty Siedzikówny, ps. Inka 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obozy koncen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tracyjne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lastRenderedPageBreak/>
              <w:t>„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terminem: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obozy koncen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tracyjne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politykę Niemiec wobec ludności żydowskiej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poprawnie posługuje się terminem: „żołnierze niezłomni”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zbrodnie niemieckie popełnione na Żydach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postaci Witolda Pileckiego, Danuty Siedzikówny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dla wielu Polaków wojna się nie zakończyła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pojęcie: „żołnierze niezłomni”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i dzia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łalność Witolda Pileckiego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represje komuni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stów wobec zwolenników prawowitych władz polskich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państwo polskie znalazło się po II wojnie światowej w sowiec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kiej strefie wpływów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działalność partyzantki antykomuni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stycznej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dramatyzm wybo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wyjaśnia pojęcie: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„suwe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renność”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wyjaśnia pojęcie: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„żelazna kurtyna”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oraz jego genezę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i dzia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łalność Ireny Sendlerowej 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sz w:val="24"/>
                <w:szCs w:val="24"/>
              </w:rPr>
              <w:t>– wymienia największe niemieckie obozy koncen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tracyjne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opozycyjna rola Kościoła w czasach komunizmu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wybór Karola Wojtyły na papieża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pielgrzymki papieża do ojczyzny (</w:t>
            </w:r>
            <w:r w:rsidRPr="005D2535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Niech zstąpi Duch Twój i odnowi oblicze ziemi. Tej ziemi!)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wsparcie Kościoła dla Polaków protestujących przeciw rządom komunistów 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Jan Paweł II jako papież pielgrzym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sz w:val="24"/>
                <w:szCs w:val="24"/>
              </w:rPr>
              <w:t>papież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sz w:val="24"/>
                <w:szCs w:val="24"/>
              </w:rPr>
              <w:t>kon</w:t>
            </w:r>
            <w:r w:rsidRPr="005D2535">
              <w:rPr>
                <w:rStyle w:val="A13"/>
                <w:rFonts w:cstheme="minorHAnsi"/>
                <w:i/>
                <w:sz w:val="24"/>
                <w:szCs w:val="24"/>
              </w:rPr>
              <w:softHyphen/>
              <w:t>klawe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sz w:val="24"/>
                <w:szCs w:val="24"/>
              </w:rPr>
              <w:t>kardynał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sz w:val="24"/>
                <w:szCs w:val="24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przy pomocy nauczyciela poprawnie posługuje się terminem: </w:t>
            </w:r>
            <w:r w:rsidRPr="005D2535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papież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wie, kim był Karol Wojtyła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konklawe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kardy</w:t>
            </w:r>
            <w:r w:rsidRPr="005D2535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softHyphen/>
              <w:t>nał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pontyfikat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charakteryzuje rolę papieża jako przywódcy Kościoła katolickiego oraz jako autorytetu moralnego dla wiernych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>– wyjaśnia, dlaczego Jan Pa</w:t>
            </w:r>
            <w:r w:rsidRPr="005D2535">
              <w:rPr>
                <w:rStyle w:val="A14"/>
                <w:rFonts w:cstheme="minorHAnsi"/>
                <w:sz w:val="24"/>
                <w:szCs w:val="24"/>
              </w:rPr>
              <w:softHyphen/>
              <w:t>weł II był darzony wielkim szacunkiem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opisuje sytuację społeczeń</w:t>
            </w:r>
            <w:r w:rsidRPr="005D2535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stwa polskiego w czasach PRL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>wyjaśnia znaczenie pierw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softHyphen/>
              <w:t>szej pielgrzymki Jana Pawła II do kraju dla społeczeń</w:t>
            </w: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iCs/>
                <w:sz w:val="24"/>
                <w:szCs w:val="24"/>
              </w:rPr>
              <w:t xml:space="preserve">– wyjaśnia znaczenie słów Jana Pawła II: </w:t>
            </w:r>
            <w:r w:rsidRPr="005D2535">
              <w:rPr>
                <w:rStyle w:val="A13"/>
                <w:rFonts w:cstheme="minorHAnsi"/>
                <w:i/>
                <w:sz w:val="24"/>
                <w:szCs w:val="24"/>
              </w:rPr>
              <w:t>Niech zstąpi Duch Twój i odnowi oblicze ziemi. Tej ziemi!</w:t>
            </w:r>
          </w:p>
        </w:tc>
      </w:tr>
      <w:tr w:rsidR="005A798B" w:rsidRPr="005D2535" w:rsidTr="00342037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Fonts w:cstheme="minorHAnsi"/>
                <w:sz w:val="24"/>
                <w:szCs w:val="24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kryzys PRL w latach 70. XX w.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działalność opozycyjna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strajki robotnicze i powstanie NSZZ „Solidarność”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bohaterowie „Solidarności” – Lech Wałęsa, Anna Walentynowicz, An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drzej Gwiazda, Jerzy Popiełuszko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wprowadzenie stanu wojennego i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>represje przeciwko opozycji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przełom 1989 r. i upadek komu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nizmu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strajk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związek zawodowy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„Solidarność”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stan wojen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ny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cstheme="minorHAnsi"/>
                <w:i/>
                <w:iCs/>
                <w:sz w:val="24"/>
                <w:szCs w:val="24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demokracja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strajk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wie, jak się nazywał pierw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związek zawo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dowy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„Solidarność”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stan wojenny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D2535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Okrągły Stół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sierpień 1980, l989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w 1980 r. doszło do masowych straj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ków robotniczych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 xml:space="preserve">zna głównych bohaterów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lastRenderedPageBreak/>
              <w:t>„Solidarności” – Lecha Wa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okoliczności zawią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zania związku zawodowego „Solidarność”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główne postu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laty „Solidarności”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wymienia ograniczenia, z ja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kimi wiązało się wprowa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dzenie stanu wojennego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3"/>
                <w:rFonts w:cstheme="minorHAnsi"/>
                <w:sz w:val="24"/>
                <w:szCs w:val="24"/>
              </w:rPr>
              <w:t>– wyjaśnia symbolikę Okrą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różnice polityczne między czasami komunizmu a wolną Polską</w:t>
            </w:r>
          </w:p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podaje przykłady protestów Polaków przeciwko wła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dzom komunistycznym</w:t>
            </w:r>
          </w:p>
          <w:p w:rsidR="005A798B" w:rsidRPr="005D2535" w:rsidRDefault="005A798B" w:rsidP="005D253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B" w:rsidRPr="005D2535" w:rsidRDefault="005A798B" w:rsidP="005D2535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D2535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opowiada o rywalizacji mię</w:t>
            </w:r>
            <w:r w:rsidRPr="005D2535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dzy Związkiem Sowieckim a Zachodem </w:t>
            </w:r>
          </w:p>
          <w:p w:rsidR="005A798B" w:rsidRPr="005D2535" w:rsidRDefault="005A798B" w:rsidP="005D2535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2535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5D2535">
              <w:rPr>
                <w:rStyle w:val="A13"/>
                <w:rFonts w:cstheme="minorHAnsi"/>
                <w:sz w:val="24"/>
                <w:szCs w:val="24"/>
              </w:rPr>
              <w:t>wyjaśnia znaczenie i skutki rozmów Okrągłego Stołu</w:t>
            </w:r>
          </w:p>
        </w:tc>
      </w:tr>
    </w:tbl>
    <w:p w:rsidR="005A798B" w:rsidRPr="005D2535" w:rsidRDefault="005A798B" w:rsidP="005D2535">
      <w:pPr>
        <w:spacing w:after="0" w:line="360" w:lineRule="auto"/>
        <w:rPr>
          <w:rFonts w:cstheme="minorHAnsi"/>
          <w:sz w:val="24"/>
          <w:szCs w:val="24"/>
        </w:rPr>
      </w:pPr>
    </w:p>
    <w:bookmarkEnd w:id="0"/>
    <w:p w:rsidR="005A798B" w:rsidRPr="005D2535" w:rsidRDefault="005A798B" w:rsidP="005D2535">
      <w:pPr>
        <w:spacing w:line="360" w:lineRule="auto"/>
        <w:rPr>
          <w:rFonts w:cstheme="minorHAnsi"/>
          <w:sz w:val="24"/>
          <w:szCs w:val="24"/>
        </w:rPr>
      </w:pPr>
    </w:p>
    <w:sectPr w:rsidR="005A798B" w:rsidRPr="005D2535" w:rsidSect="005A79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8B"/>
    <w:rsid w:val="005A62DF"/>
    <w:rsid w:val="005A798B"/>
    <w:rsid w:val="005D2535"/>
    <w:rsid w:val="007023A2"/>
    <w:rsid w:val="009B0A06"/>
    <w:rsid w:val="00D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7ACC3-0B23-4431-AF5C-64A2D05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5A798B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5A798B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5A798B"/>
    <w:rPr>
      <w:rFonts w:cs="Humanst521EU"/>
      <w:color w:val="000000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Karolina Cieśla</cp:lastModifiedBy>
  <cp:revision>5</cp:revision>
  <cp:lastPrinted>2021-01-08T13:04:00Z</cp:lastPrinted>
  <dcterms:created xsi:type="dcterms:W3CDTF">2021-01-08T13:04:00Z</dcterms:created>
  <dcterms:modified xsi:type="dcterms:W3CDTF">2022-10-14T08:45:00Z</dcterms:modified>
</cp:coreProperties>
</file>